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26" w:rsidRPr="007D2E26" w:rsidRDefault="007D2E26" w:rsidP="007D2E26">
      <w:pPr>
        <w:jc w:val="both"/>
        <w:rPr>
          <w:rFonts w:ascii="Verdana" w:hAnsi="Verdana"/>
          <w:sz w:val="24"/>
          <w:szCs w:val="24"/>
        </w:rPr>
      </w:pPr>
    </w:p>
    <w:p w:rsidR="0082189A" w:rsidRPr="007D2E26" w:rsidRDefault="0082189A" w:rsidP="006C7179">
      <w:pPr>
        <w:pStyle w:val="Ttulo"/>
        <w:ind w:left="6096"/>
        <w:jc w:val="both"/>
        <w:rPr>
          <w:rFonts w:ascii="Verdana" w:hAnsi="Verdana"/>
          <w:sz w:val="24"/>
          <w:szCs w:val="24"/>
        </w:rPr>
      </w:pPr>
      <w:r w:rsidRPr="007D2E26">
        <w:rPr>
          <w:rFonts w:ascii="Verdana" w:hAnsi="Verdana"/>
          <w:sz w:val="24"/>
          <w:szCs w:val="24"/>
        </w:rPr>
        <w:t>CONTRATO DE PRESTAÇÃO DE SERVIÇOS CONTÁBEIS</w:t>
      </w:r>
    </w:p>
    <w:p w:rsidR="006C7179" w:rsidRDefault="006C7179" w:rsidP="006C7179">
      <w:pPr>
        <w:jc w:val="both"/>
        <w:rPr>
          <w:rFonts w:ascii="Verdana" w:hAnsi="Verdana"/>
          <w:sz w:val="24"/>
          <w:szCs w:val="24"/>
        </w:rPr>
      </w:pPr>
    </w:p>
    <w:p w:rsidR="006C7179" w:rsidRDefault="006C7179" w:rsidP="006C7179">
      <w:pPr>
        <w:jc w:val="both"/>
        <w:rPr>
          <w:rFonts w:ascii="Verdana" w:hAnsi="Verdana"/>
          <w:sz w:val="24"/>
          <w:szCs w:val="24"/>
        </w:rPr>
      </w:pPr>
    </w:p>
    <w:p w:rsidR="006C7179" w:rsidRPr="006C7179" w:rsidRDefault="006C7179" w:rsidP="006C7179">
      <w:pPr>
        <w:jc w:val="both"/>
        <w:rPr>
          <w:rFonts w:ascii="Verdana" w:hAnsi="Verdana"/>
          <w:sz w:val="24"/>
          <w:szCs w:val="24"/>
        </w:rPr>
      </w:pPr>
      <w:r w:rsidRPr="006C7179">
        <w:rPr>
          <w:rFonts w:ascii="Verdana" w:hAnsi="Verdana"/>
          <w:sz w:val="24"/>
          <w:szCs w:val="24"/>
        </w:rPr>
        <w:t>Pelo presente instrumento particula</w:t>
      </w:r>
      <w:r w:rsidR="004866D7">
        <w:rPr>
          <w:rFonts w:ascii="Verdana" w:hAnsi="Verdana"/>
          <w:sz w:val="24"/>
          <w:szCs w:val="24"/>
        </w:rPr>
        <w:t>r, tem entre si justo e contratado</w:t>
      </w:r>
      <w:r w:rsidRPr="006C7179">
        <w:rPr>
          <w:rFonts w:ascii="Verdana" w:hAnsi="Verdana"/>
          <w:sz w:val="24"/>
          <w:szCs w:val="24"/>
        </w:rPr>
        <w:t xml:space="preserve">, o presente </w:t>
      </w:r>
      <w:r w:rsidRPr="007D2E26">
        <w:rPr>
          <w:rFonts w:ascii="Verdana" w:hAnsi="Verdana"/>
          <w:sz w:val="24"/>
          <w:szCs w:val="24"/>
        </w:rPr>
        <w:t>CONTRATO DE PRESTAÇÃO DE SERVIÇOS CONTÁBEIS</w:t>
      </w:r>
      <w:r w:rsidRPr="006C7179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de um lado</w:t>
      </w:r>
    </w:p>
    <w:p w:rsidR="0082189A" w:rsidRPr="007D2E26" w:rsidRDefault="0082189A" w:rsidP="007D2E26">
      <w:pPr>
        <w:jc w:val="both"/>
        <w:rPr>
          <w:rFonts w:ascii="Verdana" w:hAnsi="Verdana"/>
          <w:sz w:val="24"/>
          <w:szCs w:val="24"/>
        </w:rPr>
      </w:pPr>
    </w:p>
    <w:p w:rsidR="0082189A" w:rsidRPr="006C7179" w:rsidRDefault="007D2E26" w:rsidP="006C7179">
      <w:pPr>
        <w:jc w:val="both"/>
        <w:rPr>
          <w:rFonts w:ascii="Verdana" w:hAnsi="Verdana" w:cs="Arial"/>
          <w:color w:val="FFFFFF"/>
          <w:sz w:val="24"/>
          <w:szCs w:val="24"/>
          <w:highlight w:val="black"/>
        </w:rPr>
      </w:pP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>____________________</w:t>
      </w:r>
      <w:r w:rsidR="0082189A"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, pessoa jurídica de direito privado, situado </w:t>
      </w:r>
      <w:r w:rsidR="009D58A1" w:rsidRPr="006C7179">
        <w:rPr>
          <w:rFonts w:ascii="Verdana" w:hAnsi="Verdana" w:cs="Arial"/>
          <w:color w:val="FFFFFF"/>
          <w:sz w:val="24"/>
          <w:szCs w:val="24"/>
          <w:highlight w:val="black"/>
        </w:rPr>
        <w:t>na</w:t>
      </w:r>
      <w:r w:rsidR="0082189A"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 </w:t>
      </w: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>rua _________,</w:t>
      </w:r>
      <w:r w:rsidR="00806956"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 n</w:t>
      </w: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>.</w:t>
      </w:r>
      <w:r w:rsidR="00806956"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 </w:t>
      </w: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>____</w:t>
      </w:r>
      <w:r w:rsidR="00F64669"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, bairro: </w:t>
      </w: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>___________</w:t>
      </w:r>
      <w:r w:rsidR="00F64669"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, em Joinville-SC, CEP: </w:t>
      </w: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>___________</w:t>
      </w:r>
      <w:r w:rsidR="00F64669"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, </w:t>
      </w:r>
      <w:r w:rsidR="0082189A"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inscrito no CNPJ sob nº </w:t>
      </w: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____________ </w:t>
      </w:r>
      <w:r w:rsidR="0082189A" w:rsidRPr="006C7179">
        <w:rPr>
          <w:rFonts w:ascii="Verdana" w:hAnsi="Verdana" w:cs="Arial"/>
          <w:color w:val="FFFFFF"/>
          <w:sz w:val="24"/>
          <w:szCs w:val="24"/>
          <w:highlight w:val="black"/>
        </w:rPr>
        <w:t>e IE</w:t>
      </w:r>
      <w:r w:rsidR="00F64669"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: </w:t>
      </w: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>__________</w:t>
      </w:r>
      <w:r w:rsidR="0082189A" w:rsidRPr="006C7179">
        <w:rPr>
          <w:rFonts w:ascii="Verdana" w:hAnsi="Verdana" w:cs="Arial"/>
          <w:color w:val="FFFFFF"/>
          <w:sz w:val="24"/>
          <w:szCs w:val="24"/>
          <w:highlight w:val="black"/>
        </w:rPr>
        <w:t>, neste ato representado pel</w:t>
      </w:r>
      <w:r w:rsidR="00F64669"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o </w:t>
      </w: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seu </w:t>
      </w:r>
      <w:r w:rsidR="00F64669" w:rsidRPr="006C7179">
        <w:rPr>
          <w:rFonts w:ascii="Verdana" w:hAnsi="Verdana" w:cs="Arial"/>
          <w:color w:val="FFFFFF"/>
          <w:sz w:val="24"/>
          <w:szCs w:val="24"/>
          <w:highlight w:val="black"/>
        </w:rPr>
        <w:t>sócio</w:t>
      </w:r>
      <w:r w:rsidR="002C279B"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 </w:t>
      </w: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>_____________________</w:t>
      </w:r>
      <w:r w:rsidR="006C7179"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, doravante denominado simplesmente de </w:t>
      </w:r>
      <w:r w:rsidR="006C7179" w:rsidRPr="006C7179">
        <w:rPr>
          <w:rFonts w:ascii="Verdana" w:hAnsi="Verdana" w:cs="Arial"/>
          <w:b/>
          <w:color w:val="FFFFFF"/>
          <w:sz w:val="24"/>
          <w:szCs w:val="24"/>
          <w:highlight w:val="black"/>
        </w:rPr>
        <w:t>CONTRATANTE</w:t>
      </w:r>
      <w:r w:rsidR="006C7179"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 e de outro lado</w:t>
      </w:r>
    </w:p>
    <w:p w:rsidR="006C7179" w:rsidRPr="006C7179" w:rsidRDefault="007D2E26" w:rsidP="006C7179">
      <w:pPr>
        <w:jc w:val="both"/>
        <w:rPr>
          <w:rFonts w:ascii="Verdana" w:hAnsi="Verdana"/>
          <w:sz w:val="24"/>
          <w:szCs w:val="24"/>
        </w:rPr>
      </w:pP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>____________________, pessoa jurídica de direito privado, situado na rua _________, n. ____, bairro: ___________, em Joinville-SC, CEP: ___________, inscrito no CNPJ sob nº ____________ e CRCSC n. __________, neste ato representado pelo seu sócio _____________________</w:t>
      </w:r>
      <w:r w:rsidR="006C7179"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, doravante denominada simplesmente de </w:t>
      </w:r>
      <w:r w:rsidR="006C7179" w:rsidRPr="006C7179">
        <w:rPr>
          <w:rFonts w:ascii="Verdana" w:hAnsi="Verdana" w:cs="Arial"/>
          <w:b/>
          <w:color w:val="FFFFFF"/>
          <w:sz w:val="24"/>
          <w:szCs w:val="24"/>
          <w:highlight w:val="black"/>
        </w:rPr>
        <w:t>CONTRATADA</w:t>
      </w:r>
      <w:r w:rsidR="006C7179"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, </w:t>
      </w:r>
      <w:r w:rsidR="006C7179" w:rsidRPr="006C7179">
        <w:rPr>
          <w:rFonts w:ascii="Verdana" w:hAnsi="Verdana"/>
          <w:sz w:val="24"/>
          <w:szCs w:val="24"/>
        </w:rPr>
        <w:t>nos termos das Cláusulas e condições a seguir descritas:</w:t>
      </w:r>
    </w:p>
    <w:p w:rsidR="006C7179" w:rsidRPr="006C7179" w:rsidRDefault="006C7179" w:rsidP="006C7179">
      <w:pPr>
        <w:jc w:val="both"/>
        <w:rPr>
          <w:rFonts w:ascii="Verdana" w:hAnsi="Verdana"/>
          <w:sz w:val="24"/>
          <w:szCs w:val="24"/>
        </w:rPr>
      </w:pPr>
    </w:p>
    <w:p w:rsidR="0082189A" w:rsidRPr="00A4371F" w:rsidRDefault="0082189A" w:rsidP="007D2E26">
      <w:pPr>
        <w:jc w:val="both"/>
        <w:rPr>
          <w:rFonts w:ascii="Verdana" w:hAnsi="Verdana"/>
          <w:sz w:val="24"/>
          <w:szCs w:val="24"/>
        </w:rPr>
      </w:pPr>
      <w:r w:rsidRPr="00A4371F">
        <w:rPr>
          <w:rFonts w:ascii="Verdana" w:hAnsi="Verdana"/>
          <w:b/>
          <w:sz w:val="24"/>
          <w:szCs w:val="24"/>
        </w:rPr>
        <w:t>CLÁUSULA  1</w:t>
      </w:r>
      <w:r w:rsidR="0056183C" w:rsidRPr="00A4371F">
        <w:rPr>
          <w:rFonts w:ascii="Verdana" w:hAnsi="Verdana"/>
          <w:b/>
          <w:sz w:val="24"/>
          <w:szCs w:val="24"/>
        </w:rPr>
        <w:t>ª</w:t>
      </w:r>
      <w:r w:rsidRPr="00A4371F">
        <w:rPr>
          <w:rFonts w:ascii="Verdana" w:hAnsi="Verdana"/>
          <w:b/>
          <w:sz w:val="24"/>
          <w:szCs w:val="24"/>
        </w:rPr>
        <w:t xml:space="preserve"> - DO OBJETO</w:t>
      </w:r>
    </w:p>
    <w:p w:rsidR="006C7179" w:rsidRDefault="0082189A" w:rsidP="007D2E26">
      <w:pPr>
        <w:jc w:val="both"/>
        <w:rPr>
          <w:rFonts w:ascii="Verdana" w:hAnsi="Verdana"/>
          <w:sz w:val="24"/>
          <w:szCs w:val="24"/>
        </w:rPr>
      </w:pPr>
      <w:r w:rsidRPr="007D2E26">
        <w:rPr>
          <w:rFonts w:ascii="Verdana" w:hAnsi="Verdana"/>
          <w:sz w:val="24"/>
          <w:szCs w:val="24"/>
        </w:rPr>
        <w:t xml:space="preserve">O objeto </w:t>
      </w:r>
      <w:r w:rsidR="006C7179">
        <w:rPr>
          <w:rFonts w:ascii="Verdana" w:hAnsi="Verdana"/>
          <w:sz w:val="24"/>
          <w:szCs w:val="24"/>
        </w:rPr>
        <w:t xml:space="preserve">do </w:t>
      </w:r>
      <w:r w:rsidR="006C7179" w:rsidRPr="007D2E26">
        <w:rPr>
          <w:rFonts w:ascii="Verdana" w:hAnsi="Verdana"/>
          <w:sz w:val="24"/>
          <w:szCs w:val="24"/>
        </w:rPr>
        <w:t>presente</w:t>
      </w:r>
      <w:r w:rsidR="006C7179">
        <w:rPr>
          <w:rFonts w:ascii="Verdana" w:hAnsi="Verdana"/>
          <w:sz w:val="24"/>
          <w:szCs w:val="24"/>
        </w:rPr>
        <w:t xml:space="preserve"> contrato</w:t>
      </w:r>
      <w:r w:rsidR="006C7179" w:rsidRPr="007D2E26">
        <w:rPr>
          <w:rFonts w:ascii="Verdana" w:hAnsi="Verdana"/>
          <w:sz w:val="24"/>
          <w:szCs w:val="24"/>
        </w:rPr>
        <w:t xml:space="preserve"> consiste na prestação pela CONTRATADA à CONTRATANTE, dos serviços profissionais de contabilidade </w:t>
      </w:r>
      <w:r w:rsidR="006C7179">
        <w:rPr>
          <w:rFonts w:ascii="Verdana" w:hAnsi="Verdana"/>
          <w:sz w:val="24"/>
          <w:szCs w:val="24"/>
        </w:rPr>
        <w:t>taxativamente a seguir</w:t>
      </w:r>
      <w:r w:rsidR="006C7179" w:rsidRPr="007D2E26">
        <w:rPr>
          <w:rFonts w:ascii="Verdana" w:hAnsi="Verdana"/>
          <w:sz w:val="24"/>
          <w:szCs w:val="24"/>
        </w:rPr>
        <w:t xml:space="preserve"> descritos:</w:t>
      </w:r>
    </w:p>
    <w:p w:rsidR="006C7179" w:rsidRDefault="006C7179" w:rsidP="007D2E26">
      <w:pPr>
        <w:jc w:val="both"/>
        <w:rPr>
          <w:rFonts w:ascii="Verdana" w:hAnsi="Verdana"/>
          <w:sz w:val="24"/>
          <w:szCs w:val="24"/>
        </w:rPr>
      </w:pPr>
    </w:p>
    <w:p w:rsidR="006C7179" w:rsidRPr="001C1744" w:rsidRDefault="006C7179" w:rsidP="00453958">
      <w:pPr>
        <w:ind w:left="708" w:firstLine="708"/>
        <w:jc w:val="both"/>
        <w:rPr>
          <w:rFonts w:ascii="Verdana" w:hAnsi="Verdana" w:cs="Arial"/>
          <w:b/>
          <w:color w:val="FFFFFF"/>
          <w:sz w:val="24"/>
          <w:szCs w:val="24"/>
          <w:highlight w:val="black"/>
        </w:rPr>
      </w:pPr>
      <w:r w:rsidRPr="001C1744">
        <w:rPr>
          <w:rFonts w:ascii="Verdana" w:hAnsi="Verdana" w:cs="Arial"/>
          <w:b/>
          <w:color w:val="FFFFFF"/>
          <w:sz w:val="24"/>
          <w:szCs w:val="24"/>
          <w:highlight w:val="black"/>
        </w:rPr>
        <w:t>1.1 - ÁREA CONTÁBIL</w:t>
      </w:r>
    </w:p>
    <w:p w:rsidR="006C7179" w:rsidRPr="006C7179" w:rsidRDefault="00453958" w:rsidP="00453958">
      <w:pPr>
        <w:ind w:left="1416"/>
        <w:jc w:val="both"/>
        <w:rPr>
          <w:rFonts w:ascii="Verdana" w:hAnsi="Verdana" w:cs="Arial"/>
          <w:color w:val="FFFFFF"/>
          <w:sz w:val="24"/>
          <w:szCs w:val="24"/>
          <w:highlight w:val="black"/>
        </w:rPr>
      </w:pPr>
      <w:r>
        <w:rPr>
          <w:rFonts w:ascii="Verdana" w:hAnsi="Verdana" w:cs="Arial"/>
          <w:color w:val="FFFFFF"/>
          <w:sz w:val="24"/>
          <w:szCs w:val="24"/>
          <w:highlight w:val="black"/>
        </w:rPr>
        <w:tab/>
      </w:r>
      <w:r w:rsidR="006C7179" w:rsidRPr="006C7179">
        <w:rPr>
          <w:rFonts w:ascii="Verdana" w:hAnsi="Verdana" w:cs="Arial"/>
          <w:color w:val="FFFFFF"/>
          <w:sz w:val="24"/>
          <w:szCs w:val="24"/>
          <w:highlight w:val="black"/>
        </w:rPr>
        <w:t>1.1.1 - Classificação e escrituração da contabilidade de acordo com as normas e princípios contábeis;</w:t>
      </w:r>
    </w:p>
    <w:p w:rsidR="006C7179" w:rsidRPr="006C7179" w:rsidRDefault="006C7179" w:rsidP="00453958">
      <w:pPr>
        <w:ind w:left="1416"/>
        <w:jc w:val="both"/>
        <w:rPr>
          <w:rFonts w:ascii="Verdana" w:hAnsi="Verdana" w:cs="Arial"/>
          <w:color w:val="FFFFFF"/>
          <w:sz w:val="24"/>
          <w:szCs w:val="24"/>
          <w:highlight w:val="black"/>
        </w:rPr>
      </w:pP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ab/>
        <w:t>1.1.2  - Apuração de balancetes;</w:t>
      </w:r>
    </w:p>
    <w:p w:rsidR="006C7179" w:rsidRPr="006C7179" w:rsidRDefault="006C7179" w:rsidP="00453958">
      <w:pPr>
        <w:ind w:left="1416"/>
        <w:jc w:val="both"/>
        <w:rPr>
          <w:rFonts w:ascii="Verdana" w:hAnsi="Verdana" w:cs="Arial"/>
          <w:color w:val="FFFFFF"/>
          <w:sz w:val="24"/>
          <w:szCs w:val="24"/>
          <w:highlight w:val="black"/>
        </w:rPr>
      </w:pP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ab/>
        <w:t xml:space="preserve">1.1.3  - Elaboração do balanço </w:t>
      </w:r>
      <w:r w:rsidR="006A5FAD">
        <w:rPr>
          <w:rFonts w:ascii="Verdana" w:hAnsi="Verdana" w:cs="Arial"/>
          <w:color w:val="FFFFFF"/>
          <w:sz w:val="24"/>
          <w:szCs w:val="24"/>
          <w:highlight w:val="black"/>
        </w:rPr>
        <w:t xml:space="preserve">patrimonial </w:t>
      </w: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anual </w:t>
      </w:r>
      <w:r w:rsidR="006A5FAD">
        <w:rPr>
          <w:rFonts w:ascii="Verdana" w:hAnsi="Verdana" w:cs="Arial"/>
          <w:color w:val="FFFFFF"/>
          <w:sz w:val="24"/>
          <w:szCs w:val="24"/>
          <w:highlight w:val="black"/>
        </w:rPr>
        <w:t>e</w:t>
      </w: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 demonstrativo de resultados</w:t>
      </w:r>
    </w:p>
    <w:p w:rsidR="006C7179" w:rsidRPr="006C7179" w:rsidRDefault="006C7179" w:rsidP="00453958">
      <w:pPr>
        <w:ind w:left="1416"/>
        <w:jc w:val="both"/>
        <w:rPr>
          <w:rFonts w:ascii="Verdana" w:hAnsi="Verdana" w:cs="Arial"/>
          <w:color w:val="FFFFFF"/>
          <w:sz w:val="24"/>
          <w:szCs w:val="24"/>
          <w:highlight w:val="black"/>
        </w:rPr>
      </w:pPr>
    </w:p>
    <w:p w:rsidR="006C7179" w:rsidRPr="006B5BE2" w:rsidRDefault="006C7179" w:rsidP="00453958">
      <w:pPr>
        <w:ind w:left="1416"/>
        <w:jc w:val="both"/>
        <w:rPr>
          <w:rFonts w:ascii="Verdana" w:hAnsi="Verdana" w:cs="Arial"/>
          <w:color w:val="FFFFFF"/>
          <w:sz w:val="24"/>
          <w:szCs w:val="24"/>
          <w:highlight w:val="black"/>
        </w:rPr>
      </w:pPr>
      <w:r w:rsidRPr="001C1744">
        <w:rPr>
          <w:rFonts w:ascii="Verdana" w:hAnsi="Verdana" w:cs="Arial"/>
          <w:b/>
          <w:color w:val="FFFFFF"/>
          <w:sz w:val="24"/>
          <w:szCs w:val="24"/>
          <w:highlight w:val="black"/>
        </w:rPr>
        <w:t>1.2 - ÁREA FISCAL</w:t>
      </w:r>
    </w:p>
    <w:p w:rsidR="006C7179" w:rsidRPr="006C7179" w:rsidRDefault="006C7179" w:rsidP="00453958">
      <w:pPr>
        <w:ind w:left="1416"/>
        <w:jc w:val="both"/>
        <w:rPr>
          <w:rFonts w:ascii="Verdana" w:hAnsi="Verdana" w:cs="Arial"/>
          <w:color w:val="FFFFFF"/>
          <w:sz w:val="24"/>
          <w:szCs w:val="24"/>
          <w:highlight w:val="black"/>
        </w:rPr>
      </w:pP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ab/>
        <w:t xml:space="preserve">1.2.1-Orientação e </w:t>
      </w:r>
      <w:r w:rsidR="00866550" w:rsidRPr="006B5BE2">
        <w:rPr>
          <w:rFonts w:ascii="Verdana" w:hAnsi="Verdana" w:cs="Arial"/>
          <w:color w:val="FFFFFF"/>
          <w:sz w:val="24"/>
          <w:szCs w:val="24"/>
          <w:highlight w:val="black"/>
        </w:rPr>
        <w:t>registro</w:t>
      </w: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 de aplicação dos dispositivos legais vigentes, sejam federais, estaduais ou municipais;</w:t>
      </w:r>
    </w:p>
    <w:p w:rsidR="006C7179" w:rsidRPr="006C7179" w:rsidRDefault="006C7179" w:rsidP="00453958">
      <w:pPr>
        <w:ind w:left="1416"/>
        <w:jc w:val="both"/>
        <w:rPr>
          <w:rFonts w:ascii="Verdana" w:hAnsi="Verdana" w:cs="Arial"/>
          <w:color w:val="FFFFFF"/>
          <w:sz w:val="24"/>
          <w:szCs w:val="24"/>
          <w:highlight w:val="black"/>
        </w:rPr>
      </w:pP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ab/>
        <w:t>1.2.2 - Escrituração dos registros fiscais</w:t>
      </w:r>
      <w:r w:rsidR="006A5FAD">
        <w:rPr>
          <w:rFonts w:ascii="Verdana" w:hAnsi="Verdana" w:cs="Arial"/>
          <w:color w:val="FFFFFF"/>
          <w:sz w:val="24"/>
          <w:szCs w:val="24"/>
          <w:highlight w:val="black"/>
        </w:rPr>
        <w:t>,</w:t>
      </w: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 elaboração </w:t>
      </w:r>
      <w:r w:rsidR="006A5FAD">
        <w:rPr>
          <w:rFonts w:ascii="Verdana" w:hAnsi="Verdana" w:cs="Arial"/>
          <w:color w:val="FFFFFF"/>
          <w:sz w:val="24"/>
          <w:szCs w:val="24"/>
          <w:highlight w:val="black"/>
        </w:rPr>
        <w:t xml:space="preserve">e transmissão </w:t>
      </w: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das </w:t>
      </w:r>
      <w:r w:rsidR="006A5FAD">
        <w:rPr>
          <w:rFonts w:ascii="Verdana" w:hAnsi="Verdana" w:cs="Arial"/>
          <w:color w:val="FFFFFF"/>
          <w:sz w:val="24"/>
          <w:szCs w:val="24"/>
          <w:highlight w:val="black"/>
        </w:rPr>
        <w:t>obrigações acessórias</w:t>
      </w: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 e</w:t>
      </w:r>
      <w:r w:rsidR="006A5FAD">
        <w:rPr>
          <w:rFonts w:ascii="Verdana" w:hAnsi="Verdana" w:cs="Arial"/>
          <w:color w:val="FFFFFF"/>
          <w:sz w:val="24"/>
          <w:szCs w:val="24"/>
          <w:highlight w:val="black"/>
        </w:rPr>
        <w:t xml:space="preserve"> cálculo e emissão das guias de pagamento</w:t>
      </w: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 dos tributos devidos;</w:t>
      </w:r>
    </w:p>
    <w:p w:rsidR="006C7179" w:rsidRPr="006C7179" w:rsidRDefault="006C7179" w:rsidP="00453958">
      <w:pPr>
        <w:ind w:left="1416"/>
        <w:jc w:val="both"/>
        <w:rPr>
          <w:rFonts w:ascii="Verdana" w:hAnsi="Verdana" w:cs="Arial"/>
          <w:color w:val="FFFFFF"/>
          <w:sz w:val="24"/>
          <w:szCs w:val="24"/>
          <w:highlight w:val="black"/>
        </w:rPr>
      </w:pPr>
    </w:p>
    <w:p w:rsidR="006C7179" w:rsidRPr="00453958" w:rsidRDefault="006C7179" w:rsidP="00453958">
      <w:pPr>
        <w:ind w:left="1416"/>
        <w:jc w:val="both"/>
        <w:rPr>
          <w:rFonts w:ascii="Verdana" w:hAnsi="Verdana" w:cs="Arial"/>
          <w:b/>
          <w:color w:val="FFFFFF"/>
          <w:sz w:val="24"/>
          <w:szCs w:val="24"/>
          <w:highlight w:val="black"/>
        </w:rPr>
      </w:pPr>
      <w:r w:rsidRPr="00453958">
        <w:rPr>
          <w:rFonts w:ascii="Verdana" w:hAnsi="Verdana" w:cs="Arial"/>
          <w:b/>
          <w:color w:val="FFFFFF"/>
          <w:sz w:val="24"/>
          <w:szCs w:val="24"/>
          <w:highlight w:val="black"/>
        </w:rPr>
        <w:t>1.3 - ÁREA DO IMPOSTO DE RENDA PESSOA JURÍDICA</w:t>
      </w:r>
    </w:p>
    <w:p w:rsidR="006C7179" w:rsidRPr="006C7179" w:rsidRDefault="006C7179" w:rsidP="00453958">
      <w:pPr>
        <w:ind w:left="1416"/>
        <w:jc w:val="both"/>
        <w:rPr>
          <w:rFonts w:ascii="Verdana" w:hAnsi="Verdana" w:cs="Arial"/>
          <w:color w:val="FFFFFF"/>
          <w:sz w:val="24"/>
          <w:szCs w:val="24"/>
          <w:highlight w:val="black"/>
        </w:rPr>
      </w:pP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ab/>
        <w:t xml:space="preserve">1.3.1 - Orientação </w:t>
      </w:r>
      <w:r w:rsidR="006B5BE2">
        <w:rPr>
          <w:rFonts w:ascii="Verdana" w:hAnsi="Verdana" w:cs="Arial"/>
          <w:color w:val="FFFFFF"/>
          <w:sz w:val="24"/>
          <w:szCs w:val="24"/>
          <w:highlight w:val="black"/>
        </w:rPr>
        <w:t xml:space="preserve">e </w:t>
      </w:r>
      <w:r w:rsidR="006B5BE2" w:rsidRPr="006B5BE2">
        <w:rPr>
          <w:rFonts w:ascii="Verdana" w:hAnsi="Verdana" w:cs="Arial"/>
          <w:color w:val="FFFFFF"/>
          <w:sz w:val="24"/>
          <w:szCs w:val="24"/>
          <w:highlight w:val="black"/>
        </w:rPr>
        <w:t>registro</w:t>
      </w:r>
      <w:r w:rsidR="006B5BE2"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 </w:t>
      </w: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>de aplicação dos dispositivos legais vigentes;</w:t>
      </w:r>
    </w:p>
    <w:p w:rsidR="006C7179" w:rsidRDefault="006C7179" w:rsidP="00453958">
      <w:pPr>
        <w:ind w:left="1416"/>
        <w:jc w:val="both"/>
        <w:rPr>
          <w:rFonts w:ascii="Verdana" w:hAnsi="Verdana" w:cs="Arial"/>
          <w:color w:val="FFFFFF"/>
          <w:sz w:val="24"/>
          <w:szCs w:val="24"/>
          <w:highlight w:val="black"/>
        </w:rPr>
      </w:pP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ab/>
        <w:t xml:space="preserve">1.3.2 - </w:t>
      </w:r>
      <w:r w:rsidR="006A5FAD">
        <w:rPr>
          <w:rFonts w:ascii="Verdana" w:hAnsi="Verdana" w:cs="Arial"/>
          <w:color w:val="FFFFFF"/>
          <w:sz w:val="24"/>
          <w:szCs w:val="24"/>
          <w:highlight w:val="black"/>
        </w:rPr>
        <w:t>E</w:t>
      </w:r>
      <w:r w:rsidR="006A5FAD"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laboração </w:t>
      </w:r>
      <w:r w:rsidR="006A5FAD">
        <w:rPr>
          <w:rFonts w:ascii="Verdana" w:hAnsi="Verdana" w:cs="Arial"/>
          <w:color w:val="FFFFFF"/>
          <w:sz w:val="24"/>
          <w:szCs w:val="24"/>
          <w:highlight w:val="black"/>
        </w:rPr>
        <w:t xml:space="preserve">e transmissão </w:t>
      </w:r>
      <w:r w:rsidR="006A5FAD"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das </w:t>
      </w:r>
      <w:r w:rsidR="006A5FAD">
        <w:rPr>
          <w:rFonts w:ascii="Verdana" w:hAnsi="Verdana" w:cs="Arial"/>
          <w:color w:val="FFFFFF"/>
          <w:sz w:val="24"/>
          <w:szCs w:val="24"/>
          <w:highlight w:val="black"/>
        </w:rPr>
        <w:t>obrigações acessórias previstas na legislação tributária</w:t>
      </w: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>.</w:t>
      </w:r>
    </w:p>
    <w:p w:rsidR="00453958" w:rsidRPr="006C7179" w:rsidRDefault="00453958" w:rsidP="00453958">
      <w:pPr>
        <w:ind w:left="1416"/>
        <w:jc w:val="both"/>
        <w:rPr>
          <w:rFonts w:ascii="Verdana" w:hAnsi="Verdana" w:cs="Arial"/>
          <w:color w:val="FFFFFF"/>
          <w:sz w:val="24"/>
          <w:szCs w:val="24"/>
          <w:highlight w:val="black"/>
        </w:rPr>
      </w:pPr>
    </w:p>
    <w:p w:rsidR="006C7179" w:rsidRPr="00453958" w:rsidRDefault="006C7179" w:rsidP="00453958">
      <w:pPr>
        <w:ind w:left="1416"/>
        <w:jc w:val="both"/>
        <w:rPr>
          <w:rFonts w:ascii="Verdana" w:hAnsi="Verdana" w:cs="Arial"/>
          <w:b/>
          <w:color w:val="FFFFFF"/>
          <w:sz w:val="24"/>
          <w:szCs w:val="24"/>
          <w:highlight w:val="black"/>
        </w:rPr>
      </w:pPr>
      <w:r w:rsidRPr="00453958">
        <w:rPr>
          <w:rFonts w:ascii="Verdana" w:hAnsi="Verdana" w:cs="Arial"/>
          <w:b/>
          <w:color w:val="FFFFFF"/>
          <w:sz w:val="24"/>
          <w:szCs w:val="24"/>
          <w:highlight w:val="black"/>
        </w:rPr>
        <w:t>1.4 - ÁREA TRABALHISTA E PREVIDENCIÁRIA</w:t>
      </w:r>
    </w:p>
    <w:p w:rsidR="006C7179" w:rsidRPr="006C7179" w:rsidRDefault="006C7179" w:rsidP="00453958">
      <w:pPr>
        <w:ind w:left="1416"/>
        <w:jc w:val="both"/>
        <w:rPr>
          <w:rFonts w:ascii="Verdana" w:hAnsi="Verdana" w:cs="Arial"/>
          <w:color w:val="FFFFFF"/>
          <w:sz w:val="24"/>
          <w:szCs w:val="24"/>
          <w:highlight w:val="black"/>
        </w:rPr>
      </w:pP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ab/>
        <w:t xml:space="preserve">1.4.1 - Orientação e controle da aplicação dos preceitos da </w:t>
      </w:r>
      <w:r w:rsidR="006A5FAD">
        <w:rPr>
          <w:rFonts w:ascii="Verdana" w:hAnsi="Verdana" w:cs="Arial"/>
          <w:color w:val="FFFFFF"/>
          <w:sz w:val="24"/>
          <w:szCs w:val="24"/>
          <w:highlight w:val="black"/>
        </w:rPr>
        <w:t>legislação trabalhista</w:t>
      </w: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>, bem como aqueles atinentes à Previdência Social, PIS, FGTS, Sindicatos e outros aplicáveis às relações de em</w:t>
      </w:r>
      <w:r w:rsidR="00FC31C7">
        <w:rPr>
          <w:rFonts w:ascii="Verdana" w:hAnsi="Verdana" w:cs="Arial"/>
          <w:color w:val="FFFFFF"/>
          <w:sz w:val="24"/>
          <w:szCs w:val="24"/>
          <w:highlight w:val="black"/>
        </w:rPr>
        <w:t>prego mantidas pela CONTRATANTE;</w:t>
      </w:r>
    </w:p>
    <w:p w:rsidR="006C7179" w:rsidRPr="006C7179" w:rsidRDefault="006C7179" w:rsidP="00453958">
      <w:pPr>
        <w:ind w:left="1416"/>
        <w:jc w:val="both"/>
        <w:rPr>
          <w:rFonts w:ascii="Verdana" w:hAnsi="Verdana" w:cs="Arial"/>
          <w:color w:val="FFFFFF"/>
          <w:sz w:val="24"/>
          <w:szCs w:val="24"/>
          <w:highlight w:val="black"/>
        </w:rPr>
      </w:pP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ab/>
        <w:t xml:space="preserve">1.4.2 - </w:t>
      </w:r>
      <w:r w:rsidR="006A5FAD">
        <w:rPr>
          <w:rFonts w:ascii="Verdana" w:hAnsi="Verdana" w:cs="Arial"/>
          <w:color w:val="FFFFFF"/>
          <w:sz w:val="24"/>
          <w:szCs w:val="24"/>
          <w:highlight w:val="black"/>
        </w:rPr>
        <w:t>Escrituração</w:t>
      </w: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 xml:space="preserve"> dos Registros de Empregados;</w:t>
      </w:r>
    </w:p>
    <w:p w:rsidR="006C7179" w:rsidRPr="006C7179" w:rsidRDefault="006C7179" w:rsidP="00453958">
      <w:pPr>
        <w:ind w:left="1416"/>
        <w:jc w:val="both"/>
        <w:rPr>
          <w:rFonts w:ascii="Verdana" w:hAnsi="Verdana" w:cs="Arial"/>
          <w:color w:val="FFFFFF"/>
          <w:sz w:val="24"/>
          <w:szCs w:val="24"/>
          <w:highlight w:val="black"/>
        </w:rPr>
      </w:pP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ab/>
        <w:t>1.4.3 - Elaboração da Folha de Pagamento dos empregados e de Pró-Labore, bem como das guias dos encargos sociais e tributos afins a serem recolhidos pela empresa;</w:t>
      </w:r>
    </w:p>
    <w:p w:rsidR="006C7179" w:rsidRPr="006B5BE2" w:rsidRDefault="006C7179" w:rsidP="00453958">
      <w:pPr>
        <w:ind w:left="1416"/>
        <w:jc w:val="both"/>
        <w:rPr>
          <w:rFonts w:ascii="Verdana" w:hAnsi="Verdana" w:cs="Arial"/>
          <w:color w:val="FFFFFF"/>
          <w:sz w:val="24"/>
          <w:szCs w:val="24"/>
          <w:highlight w:val="black"/>
        </w:rPr>
      </w:pPr>
      <w:r w:rsidRPr="006C7179">
        <w:rPr>
          <w:rFonts w:ascii="Verdana" w:hAnsi="Verdana" w:cs="Arial"/>
          <w:color w:val="FFFFFF"/>
          <w:sz w:val="24"/>
          <w:szCs w:val="24"/>
          <w:highlight w:val="black"/>
        </w:rPr>
        <w:tab/>
      </w:r>
      <w:r w:rsidRPr="006B5BE2">
        <w:rPr>
          <w:rFonts w:ascii="Verdana" w:hAnsi="Verdana" w:cs="Arial"/>
          <w:color w:val="FFFFFF"/>
          <w:sz w:val="24"/>
          <w:szCs w:val="24"/>
          <w:highlight w:val="black"/>
        </w:rPr>
        <w:t>1.4.4 - Atendimento das demais exigências previstas na legislação</w:t>
      </w:r>
      <w:r w:rsidR="00FC31C7" w:rsidRPr="006B5BE2">
        <w:rPr>
          <w:rFonts w:ascii="Verdana" w:hAnsi="Verdana" w:cs="Arial"/>
          <w:color w:val="FFFFFF"/>
          <w:sz w:val="24"/>
          <w:szCs w:val="24"/>
          <w:highlight w:val="black"/>
        </w:rPr>
        <w:t>;</w:t>
      </w:r>
    </w:p>
    <w:p w:rsidR="006C7179" w:rsidRPr="006B5BE2" w:rsidRDefault="006C7179" w:rsidP="006B5BE2">
      <w:pPr>
        <w:ind w:left="1416"/>
        <w:jc w:val="both"/>
        <w:rPr>
          <w:rFonts w:ascii="Verdana" w:hAnsi="Verdana" w:cs="Arial"/>
          <w:color w:val="FFFFFF"/>
          <w:sz w:val="24"/>
          <w:szCs w:val="24"/>
          <w:highlight w:val="black"/>
        </w:rPr>
      </w:pPr>
    </w:p>
    <w:p w:rsidR="006A5FAD" w:rsidRDefault="006A5FAD" w:rsidP="007D2E2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Parágrafo Primeiro –</w:t>
      </w:r>
      <w:r w:rsidRPr="007D2E2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 escrituração contábil atenderá a legislação vigente, inclusive com as mudanças previstas na Lei 11.638/2007, e, para tanto, a CONTRATANTE deverá apresentar à CONTRATADA todas as informações necessárias </w:t>
      </w:r>
      <w:r>
        <w:rPr>
          <w:rFonts w:ascii="Verdana" w:hAnsi="Verdana"/>
          <w:sz w:val="24"/>
          <w:szCs w:val="24"/>
        </w:rPr>
        <w:tab/>
        <w:t xml:space="preserve">à prestação dos serviços, especialmente, mas não exclusivamente, no que diz respeito à avaliação dos </w:t>
      </w:r>
      <w:r w:rsidR="000E5A3D">
        <w:rPr>
          <w:rFonts w:ascii="Verdana" w:hAnsi="Verdana"/>
          <w:sz w:val="24"/>
          <w:szCs w:val="24"/>
        </w:rPr>
        <w:t>ativos, valor presente dos elementos do ativo decorrentes de operações de longo prazo e valor presente das obrigações, encargos e riscos.</w:t>
      </w:r>
    </w:p>
    <w:p w:rsidR="000E5A3D" w:rsidRDefault="000E5A3D" w:rsidP="007D2E26">
      <w:pPr>
        <w:jc w:val="both"/>
        <w:rPr>
          <w:rFonts w:ascii="Verdana" w:hAnsi="Verdana"/>
          <w:sz w:val="24"/>
          <w:szCs w:val="24"/>
        </w:rPr>
      </w:pPr>
    </w:p>
    <w:p w:rsidR="000E5A3D" w:rsidRDefault="000E5A3D" w:rsidP="007D2E2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Parágrafo Segundo –</w:t>
      </w:r>
      <w:r w:rsidRPr="007D2E2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Na hipótese de a CONTRATANTE não apresentar à CONTRATADA os elementos necessários à escrituração contábil de acordo com a legislação vigente, </w:t>
      </w:r>
      <w:r w:rsidR="00BA37DA">
        <w:rPr>
          <w:rFonts w:ascii="Verdana" w:hAnsi="Verdana"/>
          <w:sz w:val="24"/>
          <w:szCs w:val="24"/>
        </w:rPr>
        <w:t xml:space="preserve">a CONTRATANTE </w:t>
      </w:r>
      <w:r>
        <w:rPr>
          <w:rFonts w:ascii="Verdana" w:hAnsi="Verdana"/>
          <w:sz w:val="24"/>
          <w:szCs w:val="24"/>
        </w:rPr>
        <w:t>desde já autoriza a CONTRATADA a indicar em notas explicativas a ressalva sobre a mensuração das contas.</w:t>
      </w:r>
    </w:p>
    <w:p w:rsidR="000E5A3D" w:rsidRDefault="000E5A3D" w:rsidP="007D2E26">
      <w:pPr>
        <w:jc w:val="both"/>
        <w:rPr>
          <w:rFonts w:ascii="Verdana" w:hAnsi="Verdana"/>
          <w:sz w:val="24"/>
          <w:szCs w:val="24"/>
        </w:rPr>
      </w:pPr>
    </w:p>
    <w:p w:rsidR="00682A28" w:rsidRDefault="006B5BE2" w:rsidP="007D2E2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Parágrafo Terceiro –</w:t>
      </w:r>
      <w:r w:rsidRPr="007D2E2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As partes declaram expressamente que eventuais informações que necessitem ser disponibilizadas ao COAF não compõem o objeto deste contrato, merecendo, contratação específica na eventualidade de se ver necessário a prestação do serviço em questão.</w:t>
      </w:r>
    </w:p>
    <w:p w:rsidR="006B5BE2" w:rsidRDefault="006B5BE2" w:rsidP="007D2E26">
      <w:pPr>
        <w:jc w:val="both"/>
        <w:rPr>
          <w:rFonts w:ascii="Verdana" w:hAnsi="Verdana"/>
          <w:sz w:val="24"/>
          <w:szCs w:val="24"/>
        </w:rPr>
      </w:pPr>
    </w:p>
    <w:p w:rsidR="0082189A" w:rsidRPr="00A4371F" w:rsidRDefault="0082189A" w:rsidP="007D2E26">
      <w:pPr>
        <w:tabs>
          <w:tab w:val="left" w:pos="4536"/>
        </w:tabs>
        <w:jc w:val="both"/>
        <w:rPr>
          <w:rFonts w:ascii="Verdana" w:hAnsi="Verdana"/>
          <w:sz w:val="24"/>
          <w:szCs w:val="24"/>
        </w:rPr>
      </w:pPr>
      <w:r w:rsidRPr="00A4371F">
        <w:rPr>
          <w:rFonts w:ascii="Verdana" w:hAnsi="Verdana"/>
          <w:b/>
          <w:sz w:val="24"/>
          <w:szCs w:val="24"/>
        </w:rPr>
        <w:t>CLÁUSULA 2</w:t>
      </w:r>
      <w:r w:rsidR="0022739C" w:rsidRPr="00A4371F">
        <w:rPr>
          <w:rFonts w:ascii="Verdana" w:hAnsi="Verdana"/>
          <w:b/>
          <w:sz w:val="24"/>
          <w:szCs w:val="24"/>
        </w:rPr>
        <w:t>ª</w:t>
      </w:r>
      <w:r w:rsidRPr="00A4371F">
        <w:rPr>
          <w:rFonts w:ascii="Verdana" w:hAnsi="Verdana"/>
          <w:b/>
          <w:sz w:val="24"/>
          <w:szCs w:val="24"/>
        </w:rPr>
        <w:t xml:space="preserve"> </w:t>
      </w:r>
      <w:r w:rsidR="0022739C" w:rsidRPr="00A4371F">
        <w:rPr>
          <w:rFonts w:ascii="Verdana" w:hAnsi="Verdana"/>
          <w:b/>
          <w:sz w:val="24"/>
          <w:szCs w:val="24"/>
        </w:rPr>
        <w:t>–</w:t>
      </w:r>
      <w:r w:rsidRPr="00A4371F">
        <w:rPr>
          <w:rFonts w:ascii="Verdana" w:hAnsi="Verdana"/>
          <w:b/>
          <w:sz w:val="24"/>
          <w:szCs w:val="24"/>
        </w:rPr>
        <w:t xml:space="preserve"> </w:t>
      </w:r>
      <w:r w:rsidR="0022739C" w:rsidRPr="00A4371F">
        <w:rPr>
          <w:rFonts w:ascii="Verdana" w:hAnsi="Verdana"/>
          <w:b/>
          <w:sz w:val="24"/>
          <w:szCs w:val="24"/>
        </w:rPr>
        <w:t>DO LOCAL</w:t>
      </w:r>
    </w:p>
    <w:p w:rsidR="0022739C" w:rsidRPr="00453958" w:rsidRDefault="0082189A" w:rsidP="007D2E26">
      <w:pPr>
        <w:jc w:val="both"/>
        <w:rPr>
          <w:rFonts w:ascii="Verdana" w:hAnsi="Verdana"/>
          <w:sz w:val="24"/>
          <w:szCs w:val="24"/>
        </w:rPr>
      </w:pPr>
      <w:r w:rsidRPr="00453958">
        <w:rPr>
          <w:rFonts w:ascii="Verdana" w:hAnsi="Verdana"/>
          <w:sz w:val="24"/>
          <w:szCs w:val="24"/>
        </w:rPr>
        <w:t>Os serviços serão executados nas dependências da CONTRATADA</w:t>
      </w:r>
      <w:r w:rsidR="0022739C" w:rsidRPr="00453958">
        <w:rPr>
          <w:rFonts w:ascii="Verdana" w:hAnsi="Verdana"/>
          <w:sz w:val="24"/>
          <w:szCs w:val="24"/>
        </w:rPr>
        <w:t>, por meio de pr</w:t>
      </w:r>
      <w:r w:rsidR="000E5A3D">
        <w:rPr>
          <w:rFonts w:ascii="Verdana" w:hAnsi="Verdana"/>
          <w:sz w:val="24"/>
          <w:szCs w:val="24"/>
        </w:rPr>
        <w:t>ofissionais qualificados e sob</w:t>
      </w:r>
      <w:r w:rsidR="0022739C" w:rsidRPr="00453958">
        <w:rPr>
          <w:rFonts w:ascii="Verdana" w:hAnsi="Verdana"/>
          <w:sz w:val="24"/>
          <w:szCs w:val="24"/>
        </w:rPr>
        <w:t xml:space="preserve"> a </w:t>
      </w:r>
      <w:r w:rsidR="000E5A3D">
        <w:rPr>
          <w:rFonts w:ascii="Verdana" w:hAnsi="Verdana"/>
          <w:sz w:val="24"/>
          <w:szCs w:val="24"/>
        </w:rPr>
        <w:t>responsabilidade de profissionais habilitados</w:t>
      </w:r>
      <w:r w:rsidR="0022739C" w:rsidRPr="00453958">
        <w:rPr>
          <w:rFonts w:ascii="Verdana" w:hAnsi="Verdana"/>
          <w:sz w:val="24"/>
          <w:szCs w:val="24"/>
        </w:rPr>
        <w:t>.</w:t>
      </w:r>
    </w:p>
    <w:p w:rsidR="0022739C" w:rsidRDefault="0022739C" w:rsidP="007D2E26">
      <w:pPr>
        <w:jc w:val="both"/>
        <w:rPr>
          <w:rFonts w:ascii="Verdana" w:hAnsi="Verdana"/>
          <w:sz w:val="24"/>
          <w:szCs w:val="24"/>
        </w:rPr>
      </w:pPr>
    </w:p>
    <w:p w:rsidR="0082189A" w:rsidRPr="007D2E26" w:rsidRDefault="0022739C" w:rsidP="007D2E2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Parágrafo </w:t>
      </w:r>
      <w:r w:rsidR="00DE7F89">
        <w:rPr>
          <w:rFonts w:ascii="Verdana" w:hAnsi="Verdana"/>
          <w:sz w:val="24"/>
          <w:szCs w:val="24"/>
        </w:rPr>
        <w:t xml:space="preserve">Primeiro </w:t>
      </w:r>
      <w:r>
        <w:rPr>
          <w:rFonts w:ascii="Verdana" w:hAnsi="Verdana"/>
          <w:sz w:val="24"/>
          <w:szCs w:val="24"/>
        </w:rPr>
        <w:t>-</w:t>
      </w:r>
      <w:r w:rsidR="0082189A" w:rsidRPr="007D2E26">
        <w:rPr>
          <w:rFonts w:ascii="Verdana" w:hAnsi="Verdana"/>
          <w:sz w:val="24"/>
          <w:szCs w:val="24"/>
        </w:rPr>
        <w:t xml:space="preserve"> A documentação indispensável para o desenvolvimento dos serviços arrolados na cláusula 1</w:t>
      </w:r>
      <w:r>
        <w:rPr>
          <w:rFonts w:ascii="Verdana" w:hAnsi="Verdana"/>
          <w:sz w:val="24"/>
          <w:szCs w:val="24"/>
        </w:rPr>
        <w:t>ª</w:t>
      </w:r>
      <w:r w:rsidR="0082189A" w:rsidRPr="007D2E26">
        <w:rPr>
          <w:rFonts w:ascii="Verdana" w:hAnsi="Verdana"/>
          <w:sz w:val="24"/>
          <w:szCs w:val="24"/>
        </w:rPr>
        <w:t xml:space="preserve"> será fornecida pela CONTRATANTE</w:t>
      </w:r>
      <w:r>
        <w:rPr>
          <w:rFonts w:ascii="Verdana" w:hAnsi="Verdana"/>
          <w:sz w:val="24"/>
          <w:szCs w:val="24"/>
        </w:rPr>
        <w:t xml:space="preserve">. As partes desde já elencam o rol </w:t>
      </w:r>
      <w:r w:rsidR="000E5A3D">
        <w:rPr>
          <w:rFonts w:ascii="Verdana" w:hAnsi="Verdana"/>
          <w:sz w:val="24"/>
          <w:szCs w:val="24"/>
        </w:rPr>
        <w:t xml:space="preserve">mínimo </w:t>
      </w:r>
      <w:r>
        <w:rPr>
          <w:rFonts w:ascii="Verdana" w:hAnsi="Verdana"/>
          <w:sz w:val="24"/>
          <w:szCs w:val="24"/>
        </w:rPr>
        <w:t>de documentos indispensáveis:</w:t>
      </w:r>
      <w:r w:rsidR="0082189A" w:rsidRPr="007D2E26">
        <w:rPr>
          <w:rFonts w:ascii="Verdana" w:hAnsi="Verdana"/>
          <w:sz w:val="24"/>
          <w:szCs w:val="24"/>
        </w:rPr>
        <w:t xml:space="preserve"> </w:t>
      </w:r>
    </w:p>
    <w:p w:rsidR="0082189A" w:rsidRPr="0022739C" w:rsidRDefault="0082189A" w:rsidP="0022739C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22739C">
        <w:rPr>
          <w:rFonts w:ascii="Verdana" w:hAnsi="Verdana"/>
          <w:sz w:val="24"/>
          <w:szCs w:val="24"/>
        </w:rPr>
        <w:t>Boletim de caixa e documentos nele constantes;</w:t>
      </w:r>
    </w:p>
    <w:p w:rsidR="0082189A" w:rsidRDefault="0082189A" w:rsidP="0022739C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22739C">
        <w:rPr>
          <w:rFonts w:ascii="Verdana" w:hAnsi="Verdana"/>
          <w:sz w:val="24"/>
          <w:szCs w:val="24"/>
        </w:rPr>
        <w:t>Extratos de todas as contas bancárias, inclusive aplicações e documentos relativos aos lançamentos, tais como: depósitos, cópias de cheques, borderôs de cobranças, descontos, contratos de créditos, avisos de créditos</w:t>
      </w:r>
      <w:r w:rsidR="00BA37DA">
        <w:rPr>
          <w:rFonts w:ascii="Verdana" w:hAnsi="Verdana"/>
          <w:sz w:val="24"/>
          <w:szCs w:val="24"/>
        </w:rPr>
        <w:t xml:space="preserve"> e </w:t>
      </w:r>
      <w:r w:rsidRPr="0022739C">
        <w:rPr>
          <w:rFonts w:ascii="Verdana" w:hAnsi="Verdana"/>
          <w:sz w:val="24"/>
          <w:szCs w:val="24"/>
        </w:rPr>
        <w:t>débitos etc</w:t>
      </w:r>
      <w:r w:rsidR="00BA37DA">
        <w:rPr>
          <w:rFonts w:ascii="Verdana" w:hAnsi="Verdana"/>
          <w:sz w:val="24"/>
          <w:szCs w:val="24"/>
        </w:rPr>
        <w:t>.</w:t>
      </w:r>
      <w:r w:rsidRPr="0022739C">
        <w:rPr>
          <w:rFonts w:ascii="Verdana" w:hAnsi="Verdana"/>
          <w:sz w:val="24"/>
          <w:szCs w:val="24"/>
        </w:rPr>
        <w:t>;</w:t>
      </w:r>
    </w:p>
    <w:p w:rsidR="0082189A" w:rsidRPr="0022739C" w:rsidRDefault="0082189A" w:rsidP="0022739C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22739C">
        <w:rPr>
          <w:rFonts w:ascii="Verdana" w:hAnsi="Verdana"/>
          <w:sz w:val="24"/>
          <w:szCs w:val="24"/>
        </w:rPr>
        <w:t>Notas Fiscais da atividade econômica, bem como comunicação de eventual cancelamento d</w:t>
      </w:r>
      <w:r w:rsidR="00837BAD">
        <w:rPr>
          <w:rFonts w:ascii="Verdana" w:hAnsi="Verdana"/>
          <w:sz w:val="24"/>
          <w:szCs w:val="24"/>
        </w:rPr>
        <w:t>e notas</w:t>
      </w:r>
      <w:r w:rsidRPr="0022739C">
        <w:rPr>
          <w:rFonts w:ascii="Verdana" w:hAnsi="Verdana"/>
          <w:sz w:val="24"/>
          <w:szCs w:val="24"/>
        </w:rPr>
        <w:t>;</w:t>
      </w:r>
    </w:p>
    <w:p w:rsidR="0082189A" w:rsidRDefault="0082189A" w:rsidP="0022739C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22739C">
        <w:rPr>
          <w:rFonts w:ascii="Verdana" w:hAnsi="Verdana"/>
          <w:sz w:val="24"/>
          <w:szCs w:val="24"/>
        </w:rPr>
        <w:t xml:space="preserve">Controle de </w:t>
      </w:r>
      <w:r w:rsidR="00806956" w:rsidRPr="0022739C">
        <w:rPr>
          <w:rFonts w:ascii="Verdana" w:hAnsi="Verdana"/>
          <w:sz w:val="24"/>
          <w:szCs w:val="24"/>
        </w:rPr>
        <w:t>frequência</w:t>
      </w:r>
      <w:r w:rsidRPr="0022739C">
        <w:rPr>
          <w:rFonts w:ascii="Verdana" w:hAnsi="Verdana"/>
          <w:sz w:val="24"/>
          <w:szCs w:val="24"/>
        </w:rPr>
        <w:t xml:space="preserve"> dos empregados</w:t>
      </w:r>
      <w:r w:rsidR="0022739C">
        <w:rPr>
          <w:rFonts w:ascii="Verdana" w:hAnsi="Verdana"/>
          <w:sz w:val="24"/>
          <w:szCs w:val="24"/>
        </w:rPr>
        <w:t xml:space="preserve">, </w:t>
      </w:r>
      <w:r w:rsidRPr="0022739C">
        <w:rPr>
          <w:rFonts w:ascii="Verdana" w:hAnsi="Verdana"/>
          <w:sz w:val="24"/>
          <w:szCs w:val="24"/>
        </w:rPr>
        <w:t>bem como correções salariais espontâneas</w:t>
      </w:r>
      <w:r w:rsidR="00FC31C7">
        <w:rPr>
          <w:rFonts w:ascii="Verdana" w:hAnsi="Verdana"/>
          <w:sz w:val="24"/>
          <w:szCs w:val="24"/>
        </w:rPr>
        <w:t xml:space="preserve"> e recibos de pagamentos a autônomos;</w:t>
      </w:r>
    </w:p>
    <w:p w:rsidR="0056183C" w:rsidRDefault="0056183C" w:rsidP="0022739C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C</w:t>
      </w:r>
      <w:r w:rsidRPr="0022739C">
        <w:rPr>
          <w:rFonts w:ascii="Verdana" w:hAnsi="Verdana"/>
          <w:sz w:val="24"/>
          <w:szCs w:val="24"/>
        </w:rPr>
        <w:t>omunicação para concessão de férias</w:t>
      </w:r>
      <w:r w:rsidR="00453958">
        <w:rPr>
          <w:rFonts w:ascii="Verdana" w:hAnsi="Verdana"/>
          <w:sz w:val="24"/>
          <w:szCs w:val="24"/>
        </w:rPr>
        <w:t xml:space="preserve">, </w:t>
      </w:r>
      <w:r w:rsidR="00453958" w:rsidRPr="0022739C">
        <w:rPr>
          <w:rFonts w:ascii="Verdana" w:hAnsi="Verdana"/>
          <w:sz w:val="24"/>
          <w:szCs w:val="24"/>
        </w:rPr>
        <w:t>admissão ou rescisão contratual</w:t>
      </w:r>
      <w:r>
        <w:rPr>
          <w:rFonts w:ascii="Verdana" w:hAnsi="Verdana"/>
          <w:sz w:val="24"/>
          <w:szCs w:val="24"/>
        </w:rPr>
        <w:t xml:space="preserve"> de empregados;</w:t>
      </w:r>
    </w:p>
    <w:p w:rsidR="0056183C" w:rsidRDefault="0056183C" w:rsidP="0022739C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Comunicação de acidente de trabalho;</w:t>
      </w:r>
    </w:p>
    <w:p w:rsidR="00396F62" w:rsidRPr="0022739C" w:rsidRDefault="00396F62" w:rsidP="0022739C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Inventário anual de estoques;</w:t>
      </w:r>
    </w:p>
    <w:p w:rsidR="0056183C" w:rsidRDefault="0056183C" w:rsidP="0056183C">
      <w:pPr>
        <w:tabs>
          <w:tab w:val="left" w:pos="4536"/>
        </w:tabs>
        <w:jc w:val="both"/>
        <w:rPr>
          <w:rFonts w:ascii="Verdana" w:hAnsi="Verdana"/>
          <w:b/>
          <w:sz w:val="24"/>
          <w:szCs w:val="24"/>
          <w:highlight w:val="yellow"/>
          <w:u w:val="single"/>
        </w:rPr>
      </w:pPr>
    </w:p>
    <w:p w:rsidR="00DE7F89" w:rsidRPr="00DE7F89" w:rsidRDefault="00DE7F89" w:rsidP="0056183C">
      <w:pPr>
        <w:tabs>
          <w:tab w:val="left" w:pos="4536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Parágrafo Segundo – A responsabilidade de conciliar os valores e movimentos de caixa é exclusiva da </w:t>
      </w:r>
      <w:r w:rsidRPr="007D2E26">
        <w:rPr>
          <w:rFonts w:ascii="Verdana" w:hAnsi="Verdana"/>
          <w:sz w:val="24"/>
          <w:szCs w:val="24"/>
        </w:rPr>
        <w:t>CONTRATANTE</w:t>
      </w:r>
      <w:r>
        <w:rPr>
          <w:rFonts w:ascii="Verdana" w:hAnsi="Verdana"/>
          <w:sz w:val="24"/>
          <w:szCs w:val="24"/>
        </w:rPr>
        <w:t>.</w:t>
      </w:r>
    </w:p>
    <w:p w:rsidR="00DE7F89" w:rsidRDefault="00DE7F89" w:rsidP="0056183C">
      <w:pPr>
        <w:tabs>
          <w:tab w:val="left" w:pos="4536"/>
        </w:tabs>
        <w:jc w:val="both"/>
        <w:rPr>
          <w:rFonts w:ascii="Verdana" w:hAnsi="Verdana"/>
          <w:b/>
          <w:sz w:val="24"/>
          <w:szCs w:val="24"/>
          <w:highlight w:val="yellow"/>
          <w:u w:val="single"/>
        </w:rPr>
      </w:pPr>
    </w:p>
    <w:p w:rsidR="0082189A" w:rsidRPr="007D2E26" w:rsidRDefault="0056183C" w:rsidP="0056183C">
      <w:pPr>
        <w:tabs>
          <w:tab w:val="left" w:pos="4536"/>
        </w:tabs>
        <w:jc w:val="both"/>
        <w:rPr>
          <w:rFonts w:ascii="Verdana" w:hAnsi="Verdana"/>
          <w:sz w:val="24"/>
          <w:szCs w:val="24"/>
        </w:rPr>
      </w:pPr>
      <w:r w:rsidRPr="00A4371F">
        <w:rPr>
          <w:rFonts w:ascii="Verdana" w:hAnsi="Verdana"/>
          <w:b/>
          <w:sz w:val="24"/>
          <w:szCs w:val="24"/>
        </w:rPr>
        <w:t xml:space="preserve">CLÁUSULA 3ª – </w:t>
      </w:r>
      <w:r w:rsidRPr="00585625">
        <w:rPr>
          <w:rFonts w:ascii="Verdana" w:hAnsi="Verdana"/>
          <w:b/>
          <w:sz w:val="24"/>
          <w:szCs w:val="24"/>
          <w:highlight w:val="yellow"/>
        </w:rPr>
        <w:t>DOS PRAZOS</w:t>
      </w:r>
      <w:r w:rsidRPr="00A4371F">
        <w:rPr>
          <w:rFonts w:ascii="Verdana" w:hAnsi="Verdana"/>
          <w:b/>
          <w:sz w:val="24"/>
          <w:szCs w:val="24"/>
        </w:rPr>
        <w:t xml:space="preserve"> DE ENTREGA DOS DOCUMENTOS</w:t>
      </w:r>
      <w:r w:rsidR="001C1744">
        <w:rPr>
          <w:rFonts w:ascii="Verdana" w:hAnsi="Verdana"/>
          <w:b/>
          <w:sz w:val="24"/>
          <w:szCs w:val="24"/>
        </w:rPr>
        <w:t xml:space="preserve"> INDISPENSÁVEIS</w:t>
      </w:r>
      <w:r w:rsidR="004866D7">
        <w:rPr>
          <w:rFonts w:ascii="Verdana" w:hAnsi="Verdana"/>
          <w:b/>
          <w:sz w:val="24"/>
          <w:szCs w:val="24"/>
        </w:rPr>
        <w:t>0</w:t>
      </w:r>
    </w:p>
    <w:p w:rsidR="0082189A" w:rsidRPr="007D2E26" w:rsidRDefault="0082189A" w:rsidP="007D2E26">
      <w:pPr>
        <w:jc w:val="both"/>
        <w:rPr>
          <w:rFonts w:ascii="Verdana" w:hAnsi="Verdana"/>
          <w:sz w:val="24"/>
          <w:szCs w:val="24"/>
        </w:rPr>
      </w:pPr>
      <w:r w:rsidRPr="007D2E26">
        <w:rPr>
          <w:rFonts w:ascii="Verdana" w:hAnsi="Verdana"/>
          <w:sz w:val="24"/>
          <w:szCs w:val="24"/>
        </w:rPr>
        <w:t>A documentação</w:t>
      </w:r>
      <w:r w:rsidR="0056183C">
        <w:rPr>
          <w:rFonts w:ascii="Verdana" w:hAnsi="Verdana"/>
          <w:sz w:val="24"/>
          <w:szCs w:val="24"/>
        </w:rPr>
        <w:t xml:space="preserve"> indispensável </w:t>
      </w:r>
      <w:r w:rsidRPr="007D2E26">
        <w:rPr>
          <w:rFonts w:ascii="Verdana" w:hAnsi="Verdana"/>
          <w:sz w:val="24"/>
          <w:szCs w:val="24"/>
        </w:rPr>
        <w:t xml:space="preserve">deverá </w:t>
      </w:r>
      <w:r w:rsidRPr="0056183C">
        <w:rPr>
          <w:rFonts w:ascii="Verdana" w:hAnsi="Verdana"/>
          <w:sz w:val="24"/>
          <w:szCs w:val="24"/>
        </w:rPr>
        <w:t xml:space="preserve">ser </w:t>
      </w:r>
      <w:r w:rsidR="0056183C" w:rsidRPr="0056183C">
        <w:rPr>
          <w:rFonts w:ascii="Verdana" w:hAnsi="Verdana"/>
          <w:sz w:val="24"/>
          <w:szCs w:val="24"/>
        </w:rPr>
        <w:t>entregue à CONTRATADA</w:t>
      </w:r>
      <w:r w:rsidR="0056183C">
        <w:rPr>
          <w:rFonts w:ascii="Verdana" w:hAnsi="Verdana"/>
          <w:b/>
          <w:sz w:val="24"/>
          <w:szCs w:val="24"/>
        </w:rPr>
        <w:t xml:space="preserve"> </w:t>
      </w:r>
      <w:r w:rsidRPr="007D2E26">
        <w:rPr>
          <w:rFonts w:ascii="Verdana" w:hAnsi="Verdana"/>
          <w:sz w:val="24"/>
          <w:szCs w:val="24"/>
        </w:rPr>
        <w:t xml:space="preserve">pela CONTRATANTE de forma completa e em boa ordem nos seguintes </w:t>
      </w:r>
      <w:r w:rsidR="0056183C">
        <w:rPr>
          <w:rFonts w:ascii="Verdana" w:hAnsi="Verdana"/>
          <w:sz w:val="24"/>
          <w:szCs w:val="24"/>
        </w:rPr>
        <w:t>prazos</w:t>
      </w:r>
      <w:r w:rsidRPr="007D2E26">
        <w:rPr>
          <w:rFonts w:ascii="Verdana" w:hAnsi="Verdana"/>
          <w:sz w:val="24"/>
          <w:szCs w:val="24"/>
        </w:rPr>
        <w:t>:</w:t>
      </w:r>
    </w:p>
    <w:p w:rsidR="0082189A" w:rsidRPr="00FC31C7" w:rsidRDefault="0082189A" w:rsidP="0056183C">
      <w:pPr>
        <w:pStyle w:val="PargrafodaLista"/>
        <w:numPr>
          <w:ilvl w:val="0"/>
          <w:numId w:val="4"/>
        </w:numPr>
        <w:jc w:val="both"/>
        <w:rPr>
          <w:rFonts w:ascii="Verdana" w:hAnsi="Verdana"/>
          <w:color w:val="FFFFFF" w:themeColor="background1"/>
          <w:sz w:val="24"/>
          <w:szCs w:val="24"/>
          <w:highlight w:val="black"/>
        </w:rPr>
      </w:pPr>
      <w:r w:rsidRPr="00FC31C7">
        <w:rPr>
          <w:rFonts w:ascii="Verdana" w:hAnsi="Verdana"/>
          <w:color w:val="FFFFFF" w:themeColor="background1"/>
          <w:sz w:val="24"/>
          <w:szCs w:val="24"/>
          <w:highlight w:val="black"/>
        </w:rPr>
        <w:t xml:space="preserve">Em 5 (cinco) dias após o encerramento do mês, os documentos relacionados nos itens </w:t>
      </w:r>
      <w:r w:rsidR="0056183C" w:rsidRPr="00FC31C7">
        <w:rPr>
          <w:rFonts w:ascii="Verdana" w:hAnsi="Verdana"/>
          <w:color w:val="FFFFFF" w:themeColor="background1"/>
          <w:sz w:val="24"/>
          <w:szCs w:val="24"/>
          <w:highlight w:val="black"/>
        </w:rPr>
        <w:t>I, II e III da cláusula anterior</w:t>
      </w:r>
      <w:r w:rsidRPr="00FC31C7">
        <w:rPr>
          <w:rFonts w:ascii="Verdana" w:hAnsi="Verdana"/>
          <w:color w:val="FFFFFF" w:themeColor="background1"/>
          <w:sz w:val="24"/>
          <w:szCs w:val="24"/>
          <w:highlight w:val="black"/>
        </w:rPr>
        <w:t>;</w:t>
      </w:r>
    </w:p>
    <w:p w:rsidR="0082189A" w:rsidRPr="00FC31C7" w:rsidRDefault="0082189A" w:rsidP="0056183C">
      <w:pPr>
        <w:pStyle w:val="PargrafodaLista"/>
        <w:numPr>
          <w:ilvl w:val="0"/>
          <w:numId w:val="4"/>
        </w:numPr>
        <w:jc w:val="both"/>
        <w:rPr>
          <w:rFonts w:ascii="Verdana" w:hAnsi="Verdana"/>
          <w:color w:val="FFFFFF" w:themeColor="background1"/>
          <w:sz w:val="24"/>
          <w:szCs w:val="24"/>
          <w:highlight w:val="black"/>
        </w:rPr>
      </w:pPr>
      <w:r w:rsidRPr="00FC31C7">
        <w:rPr>
          <w:rFonts w:ascii="Verdana" w:hAnsi="Verdana"/>
          <w:color w:val="FFFFFF" w:themeColor="background1"/>
          <w:sz w:val="24"/>
          <w:szCs w:val="24"/>
          <w:highlight w:val="black"/>
        </w:rPr>
        <w:t>Até o dia 25 do mês de referência</w:t>
      </w:r>
      <w:r w:rsidR="000C0DF6">
        <w:rPr>
          <w:rFonts w:ascii="Verdana" w:hAnsi="Verdana"/>
          <w:color w:val="FFFFFF" w:themeColor="background1"/>
          <w:sz w:val="24"/>
          <w:szCs w:val="24"/>
          <w:highlight w:val="black"/>
        </w:rPr>
        <w:t>, os documentos relacionados no</w:t>
      </w:r>
      <w:r w:rsidR="00453958" w:rsidRPr="00FC31C7">
        <w:rPr>
          <w:rFonts w:ascii="Verdana" w:hAnsi="Verdana"/>
          <w:color w:val="FFFFFF" w:themeColor="background1"/>
          <w:sz w:val="24"/>
          <w:szCs w:val="24"/>
          <w:highlight w:val="black"/>
        </w:rPr>
        <w:t xml:space="preserve"> ite</w:t>
      </w:r>
      <w:r w:rsidR="000C0DF6">
        <w:rPr>
          <w:rFonts w:ascii="Verdana" w:hAnsi="Verdana"/>
          <w:color w:val="FFFFFF" w:themeColor="background1"/>
          <w:sz w:val="24"/>
          <w:szCs w:val="24"/>
          <w:highlight w:val="black"/>
        </w:rPr>
        <w:t>m</w:t>
      </w:r>
      <w:r w:rsidR="00453958" w:rsidRPr="00FC31C7">
        <w:rPr>
          <w:rFonts w:ascii="Verdana" w:hAnsi="Verdana"/>
          <w:color w:val="FFFFFF" w:themeColor="background1"/>
          <w:sz w:val="24"/>
          <w:szCs w:val="24"/>
          <w:highlight w:val="black"/>
        </w:rPr>
        <w:t xml:space="preserve"> IV da cláusula anterior destinados a </w:t>
      </w:r>
      <w:r w:rsidRPr="00FC31C7">
        <w:rPr>
          <w:rFonts w:ascii="Verdana" w:hAnsi="Verdana"/>
          <w:color w:val="FFFFFF" w:themeColor="background1"/>
          <w:sz w:val="24"/>
          <w:szCs w:val="24"/>
          <w:highlight w:val="black"/>
        </w:rPr>
        <w:t>elaboração da folha de pagamento;</w:t>
      </w:r>
    </w:p>
    <w:p w:rsidR="0082189A" w:rsidRPr="00FC31C7" w:rsidRDefault="0082189A" w:rsidP="0056183C">
      <w:pPr>
        <w:pStyle w:val="PargrafodaLista"/>
        <w:numPr>
          <w:ilvl w:val="0"/>
          <w:numId w:val="4"/>
        </w:numPr>
        <w:jc w:val="both"/>
        <w:rPr>
          <w:rFonts w:ascii="Verdana" w:hAnsi="Verdana"/>
          <w:color w:val="FFFFFF" w:themeColor="background1"/>
          <w:sz w:val="24"/>
          <w:szCs w:val="24"/>
          <w:highlight w:val="black"/>
        </w:rPr>
      </w:pPr>
      <w:r w:rsidRPr="00FC31C7">
        <w:rPr>
          <w:rFonts w:ascii="Verdana" w:hAnsi="Verdana"/>
          <w:color w:val="FFFFFF" w:themeColor="background1"/>
          <w:sz w:val="24"/>
          <w:szCs w:val="24"/>
          <w:highlight w:val="black"/>
        </w:rPr>
        <w:t xml:space="preserve">No mínimo 48 (quarenta e oito) horas antes </w:t>
      </w:r>
      <w:r w:rsidR="00453958" w:rsidRPr="00FC31C7">
        <w:rPr>
          <w:rFonts w:ascii="Verdana" w:hAnsi="Verdana"/>
          <w:color w:val="FFFFFF" w:themeColor="background1"/>
          <w:sz w:val="24"/>
          <w:szCs w:val="24"/>
          <w:highlight w:val="black"/>
        </w:rPr>
        <w:t xml:space="preserve">do evento gerador das </w:t>
      </w:r>
      <w:r w:rsidRPr="00FC31C7">
        <w:rPr>
          <w:rFonts w:ascii="Verdana" w:hAnsi="Verdana"/>
          <w:color w:val="FFFFFF" w:themeColor="background1"/>
          <w:sz w:val="24"/>
          <w:szCs w:val="24"/>
          <w:highlight w:val="black"/>
        </w:rPr>
        <w:t>comunicaç</w:t>
      </w:r>
      <w:r w:rsidR="00453958" w:rsidRPr="00FC31C7">
        <w:rPr>
          <w:rFonts w:ascii="Verdana" w:hAnsi="Verdana"/>
          <w:color w:val="FFFFFF" w:themeColor="background1"/>
          <w:sz w:val="24"/>
          <w:szCs w:val="24"/>
          <w:highlight w:val="black"/>
        </w:rPr>
        <w:t>ões descritas no item V</w:t>
      </w:r>
      <w:r w:rsidRPr="00FC31C7">
        <w:rPr>
          <w:rFonts w:ascii="Verdana" w:hAnsi="Verdana"/>
          <w:color w:val="FFFFFF" w:themeColor="background1"/>
          <w:sz w:val="24"/>
          <w:szCs w:val="24"/>
          <w:highlight w:val="black"/>
        </w:rPr>
        <w:t>,</w:t>
      </w:r>
      <w:r w:rsidR="00453958" w:rsidRPr="00FC31C7">
        <w:rPr>
          <w:rFonts w:ascii="Verdana" w:hAnsi="Verdana"/>
          <w:color w:val="FFFFFF" w:themeColor="background1"/>
          <w:sz w:val="24"/>
          <w:szCs w:val="24"/>
          <w:highlight w:val="black"/>
        </w:rPr>
        <w:t xml:space="preserve"> da cláusula anterior,</w:t>
      </w:r>
      <w:r w:rsidRPr="00FC31C7">
        <w:rPr>
          <w:rFonts w:ascii="Verdana" w:hAnsi="Verdana"/>
          <w:color w:val="FFFFFF" w:themeColor="background1"/>
          <w:sz w:val="24"/>
          <w:szCs w:val="24"/>
          <w:highlight w:val="black"/>
        </w:rPr>
        <w:t xml:space="preserve"> </w:t>
      </w:r>
      <w:r w:rsidR="00453958" w:rsidRPr="00FC31C7">
        <w:rPr>
          <w:rFonts w:ascii="Verdana" w:hAnsi="Verdana"/>
          <w:color w:val="FFFFFF" w:themeColor="background1"/>
          <w:sz w:val="24"/>
          <w:szCs w:val="24"/>
          <w:highlight w:val="black"/>
        </w:rPr>
        <w:t xml:space="preserve">que deverão estar acompanhadas </w:t>
      </w:r>
      <w:r w:rsidRPr="00FC31C7">
        <w:rPr>
          <w:rFonts w:ascii="Verdana" w:hAnsi="Verdana"/>
          <w:color w:val="FFFFFF" w:themeColor="background1"/>
          <w:sz w:val="24"/>
          <w:szCs w:val="24"/>
          <w:highlight w:val="black"/>
        </w:rPr>
        <w:t>Registro d</w:t>
      </w:r>
      <w:r w:rsidR="00453958" w:rsidRPr="00FC31C7">
        <w:rPr>
          <w:rFonts w:ascii="Verdana" w:hAnsi="Verdana"/>
          <w:color w:val="FFFFFF" w:themeColor="background1"/>
          <w:sz w:val="24"/>
          <w:szCs w:val="24"/>
          <w:highlight w:val="black"/>
        </w:rPr>
        <w:t>e Empregado;</w:t>
      </w:r>
    </w:p>
    <w:p w:rsidR="00453958" w:rsidRDefault="00453958" w:rsidP="007D2E26">
      <w:pPr>
        <w:pStyle w:val="PargrafodaLista"/>
        <w:numPr>
          <w:ilvl w:val="0"/>
          <w:numId w:val="4"/>
        </w:numPr>
        <w:jc w:val="both"/>
        <w:rPr>
          <w:rFonts w:ascii="Verdana" w:hAnsi="Verdana"/>
          <w:color w:val="FFFFFF" w:themeColor="background1"/>
          <w:sz w:val="24"/>
          <w:szCs w:val="24"/>
          <w:highlight w:val="black"/>
        </w:rPr>
      </w:pPr>
      <w:r w:rsidRPr="00FC31C7">
        <w:rPr>
          <w:rFonts w:ascii="Verdana" w:hAnsi="Verdana"/>
          <w:color w:val="FFFFFF" w:themeColor="background1"/>
          <w:sz w:val="24"/>
          <w:szCs w:val="24"/>
          <w:highlight w:val="black"/>
        </w:rPr>
        <w:t>Imediatamente após ter ocorrido o evento gerador das comunicações descritas no item VI, da cláusula anterior;</w:t>
      </w:r>
    </w:p>
    <w:p w:rsidR="00396F62" w:rsidRPr="00FC31C7" w:rsidRDefault="00396F62" w:rsidP="007D2E26">
      <w:pPr>
        <w:pStyle w:val="PargrafodaLista"/>
        <w:numPr>
          <w:ilvl w:val="0"/>
          <w:numId w:val="4"/>
        </w:numPr>
        <w:jc w:val="both"/>
        <w:rPr>
          <w:rFonts w:ascii="Verdana" w:hAnsi="Verdana"/>
          <w:color w:val="FFFFFF" w:themeColor="background1"/>
          <w:sz w:val="24"/>
          <w:szCs w:val="24"/>
          <w:highlight w:val="black"/>
        </w:rPr>
      </w:pPr>
      <w:r>
        <w:rPr>
          <w:rFonts w:ascii="Verdana" w:hAnsi="Verdana"/>
          <w:color w:val="FFFFFF" w:themeColor="background1"/>
          <w:sz w:val="24"/>
          <w:szCs w:val="24"/>
          <w:highlight w:val="black"/>
        </w:rPr>
        <w:t>Anualmente, no primeiro bimestre, o documento descrito no item VI</w:t>
      </w:r>
      <w:r w:rsidR="00DF2D6A">
        <w:rPr>
          <w:rFonts w:ascii="Verdana" w:hAnsi="Verdana"/>
          <w:color w:val="FFFFFF" w:themeColor="background1"/>
          <w:sz w:val="24"/>
          <w:szCs w:val="24"/>
          <w:highlight w:val="black"/>
        </w:rPr>
        <w:t>I</w:t>
      </w:r>
      <w:r>
        <w:rPr>
          <w:rFonts w:ascii="Verdana" w:hAnsi="Verdana"/>
          <w:color w:val="FFFFFF" w:themeColor="background1"/>
          <w:sz w:val="24"/>
          <w:szCs w:val="24"/>
          <w:highlight w:val="black"/>
        </w:rPr>
        <w:t xml:space="preserve"> da cláusula </w:t>
      </w:r>
      <w:r w:rsidR="00585625">
        <w:rPr>
          <w:rFonts w:ascii="Verdana" w:hAnsi="Verdana"/>
          <w:color w:val="FFFFFF" w:themeColor="background1"/>
          <w:sz w:val="24"/>
          <w:szCs w:val="24"/>
          <w:highlight w:val="black"/>
        </w:rPr>
        <w:t>an</w:t>
      </w:r>
      <w:r w:rsidR="000C0DF6">
        <w:rPr>
          <w:rFonts w:ascii="Verdana" w:hAnsi="Verdana"/>
          <w:color w:val="FFFFFF" w:themeColor="background1"/>
          <w:sz w:val="24"/>
          <w:szCs w:val="24"/>
          <w:highlight w:val="black"/>
        </w:rPr>
        <w:t>terior</w:t>
      </w:r>
      <w:r>
        <w:rPr>
          <w:rFonts w:ascii="Verdana" w:hAnsi="Verdana"/>
          <w:color w:val="FFFFFF" w:themeColor="background1"/>
          <w:sz w:val="24"/>
          <w:szCs w:val="24"/>
          <w:highlight w:val="black"/>
        </w:rPr>
        <w:t xml:space="preserve">;  </w:t>
      </w:r>
    </w:p>
    <w:p w:rsidR="001C1744" w:rsidRPr="00FC31C7" w:rsidRDefault="001C1744" w:rsidP="00453958">
      <w:pPr>
        <w:jc w:val="both"/>
        <w:rPr>
          <w:rFonts w:ascii="Verdana" w:hAnsi="Verdana"/>
          <w:b/>
          <w:color w:val="FFFFFF" w:themeColor="background1"/>
          <w:sz w:val="24"/>
          <w:szCs w:val="24"/>
        </w:rPr>
      </w:pPr>
    </w:p>
    <w:p w:rsidR="0082189A" w:rsidRPr="00A4371F" w:rsidRDefault="00FC31C7" w:rsidP="00FC31C7">
      <w:pPr>
        <w:tabs>
          <w:tab w:val="left" w:pos="4536"/>
        </w:tabs>
        <w:jc w:val="both"/>
        <w:rPr>
          <w:rFonts w:ascii="Verdana" w:hAnsi="Verdana"/>
          <w:sz w:val="24"/>
          <w:szCs w:val="24"/>
        </w:rPr>
      </w:pPr>
      <w:r w:rsidRPr="00A4371F">
        <w:rPr>
          <w:rFonts w:ascii="Verdana" w:hAnsi="Verdana"/>
          <w:b/>
          <w:sz w:val="24"/>
          <w:szCs w:val="24"/>
        </w:rPr>
        <w:t>CLÁUSULA 4ª –</w:t>
      </w:r>
      <w:r w:rsidR="0082189A" w:rsidRPr="00585625">
        <w:rPr>
          <w:rFonts w:ascii="Verdana" w:hAnsi="Verdana"/>
          <w:b/>
          <w:sz w:val="24"/>
          <w:szCs w:val="24"/>
          <w:highlight w:val="yellow"/>
        </w:rPr>
        <w:t xml:space="preserve">DOS </w:t>
      </w:r>
      <w:r w:rsidRPr="00585625">
        <w:rPr>
          <w:rFonts w:ascii="Verdana" w:hAnsi="Verdana"/>
          <w:b/>
          <w:sz w:val="24"/>
          <w:szCs w:val="24"/>
          <w:highlight w:val="yellow"/>
        </w:rPr>
        <w:t>PRAZOS</w:t>
      </w:r>
      <w:r w:rsidRPr="00A4371F">
        <w:rPr>
          <w:rFonts w:ascii="Verdana" w:hAnsi="Verdana"/>
          <w:b/>
          <w:sz w:val="24"/>
          <w:szCs w:val="24"/>
        </w:rPr>
        <w:t xml:space="preserve"> DE RESPOSTA DA CONTRATADA</w:t>
      </w:r>
    </w:p>
    <w:p w:rsidR="0082189A" w:rsidRPr="007D2E26" w:rsidRDefault="0082189A" w:rsidP="007D2E26">
      <w:pPr>
        <w:jc w:val="both"/>
        <w:rPr>
          <w:rFonts w:ascii="Verdana" w:hAnsi="Verdana"/>
          <w:sz w:val="24"/>
          <w:szCs w:val="24"/>
        </w:rPr>
      </w:pPr>
      <w:r w:rsidRPr="007D2E26">
        <w:rPr>
          <w:rFonts w:ascii="Verdana" w:hAnsi="Verdana"/>
          <w:sz w:val="24"/>
          <w:szCs w:val="24"/>
        </w:rPr>
        <w:t xml:space="preserve">A CONTRATADA compromete-se a cumprir todos os prazos estabelecidos na legislação de regência quanto aos serviços contratados, </w:t>
      </w:r>
      <w:r w:rsidR="00FC31C7">
        <w:rPr>
          <w:rFonts w:ascii="Verdana" w:hAnsi="Verdana"/>
          <w:sz w:val="24"/>
          <w:szCs w:val="24"/>
        </w:rPr>
        <w:t>acordando</w:t>
      </w:r>
      <w:r w:rsidRPr="007D2E26">
        <w:rPr>
          <w:rFonts w:ascii="Verdana" w:hAnsi="Verdana"/>
          <w:sz w:val="24"/>
          <w:szCs w:val="24"/>
        </w:rPr>
        <w:t xml:space="preserve">, porém, </w:t>
      </w:r>
      <w:r w:rsidR="00FC31C7">
        <w:rPr>
          <w:rFonts w:ascii="Verdana" w:hAnsi="Verdana"/>
          <w:sz w:val="24"/>
          <w:szCs w:val="24"/>
        </w:rPr>
        <w:t xml:space="preserve">com a CONTRATANTE </w:t>
      </w:r>
      <w:r w:rsidRPr="007D2E26">
        <w:rPr>
          <w:rFonts w:ascii="Verdana" w:hAnsi="Verdana"/>
          <w:sz w:val="24"/>
          <w:szCs w:val="24"/>
        </w:rPr>
        <w:t>os prazos abaixo:</w:t>
      </w:r>
    </w:p>
    <w:p w:rsidR="0082189A" w:rsidRPr="00FC31C7" w:rsidRDefault="0082189A" w:rsidP="00FC31C7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FC31C7">
        <w:rPr>
          <w:rFonts w:ascii="Verdana" w:hAnsi="Verdana"/>
          <w:sz w:val="24"/>
          <w:szCs w:val="24"/>
        </w:rPr>
        <w:t>A entrega da</w:t>
      </w:r>
      <w:r w:rsidR="0080603F" w:rsidRPr="00FC31C7">
        <w:rPr>
          <w:rFonts w:ascii="Verdana" w:hAnsi="Verdana"/>
          <w:sz w:val="24"/>
          <w:szCs w:val="24"/>
        </w:rPr>
        <w:t>s</w:t>
      </w:r>
      <w:r w:rsidRPr="00FC31C7">
        <w:rPr>
          <w:rFonts w:ascii="Verdana" w:hAnsi="Verdana"/>
          <w:sz w:val="24"/>
          <w:szCs w:val="24"/>
        </w:rPr>
        <w:t xml:space="preserve"> guias de recolhimentos de tributos e encargos trabalhistas à CONTRATANTE se fará com antecedência mínima de 01 (um) dia do vencimento da obrigação;</w:t>
      </w:r>
    </w:p>
    <w:p w:rsidR="0082189A" w:rsidRDefault="0082189A" w:rsidP="00FC31C7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FC31C7">
        <w:rPr>
          <w:rFonts w:ascii="Verdana" w:hAnsi="Verdana"/>
          <w:sz w:val="24"/>
          <w:szCs w:val="24"/>
        </w:rPr>
        <w:t>A entrega da Folha de Pagamento, recibos de férias e demais obrigações trabalhistas far-se-á até 48 (quarenta e oito) horas após o recebimento dos documentos mencionados no</w:t>
      </w:r>
      <w:r w:rsidR="00396F62">
        <w:rPr>
          <w:rFonts w:ascii="Verdana" w:hAnsi="Verdana"/>
          <w:sz w:val="24"/>
          <w:szCs w:val="24"/>
        </w:rPr>
        <w:t>s</w:t>
      </w:r>
      <w:r w:rsidRPr="00FC31C7">
        <w:rPr>
          <w:rFonts w:ascii="Verdana" w:hAnsi="Verdana"/>
          <w:sz w:val="24"/>
          <w:szCs w:val="24"/>
        </w:rPr>
        <w:t xml:space="preserve"> </w:t>
      </w:r>
      <w:r w:rsidR="00806956" w:rsidRPr="00FC31C7">
        <w:rPr>
          <w:rFonts w:ascii="Verdana" w:hAnsi="Verdana"/>
          <w:sz w:val="24"/>
          <w:szCs w:val="24"/>
        </w:rPr>
        <w:t>ite</w:t>
      </w:r>
      <w:r w:rsidR="00396F62">
        <w:rPr>
          <w:rFonts w:ascii="Verdana" w:hAnsi="Verdana"/>
          <w:sz w:val="24"/>
          <w:szCs w:val="24"/>
        </w:rPr>
        <w:t>ns</w:t>
      </w:r>
      <w:r w:rsidRPr="00FC31C7">
        <w:rPr>
          <w:rFonts w:ascii="Verdana" w:hAnsi="Verdana"/>
          <w:sz w:val="24"/>
          <w:szCs w:val="24"/>
        </w:rPr>
        <w:t xml:space="preserve"> </w:t>
      </w:r>
      <w:r w:rsidR="00396F62">
        <w:rPr>
          <w:rFonts w:ascii="Verdana" w:hAnsi="Verdana"/>
          <w:sz w:val="24"/>
          <w:szCs w:val="24"/>
        </w:rPr>
        <w:t>IV, V e VI da cláusula 2ª</w:t>
      </w:r>
      <w:r w:rsidRPr="00FC31C7">
        <w:rPr>
          <w:rFonts w:ascii="Verdana" w:hAnsi="Verdana"/>
          <w:sz w:val="24"/>
          <w:szCs w:val="24"/>
        </w:rPr>
        <w:t>;</w:t>
      </w:r>
    </w:p>
    <w:p w:rsidR="006D4497" w:rsidRPr="006D4497" w:rsidRDefault="006D4497" w:rsidP="006D4497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6D4497">
        <w:rPr>
          <w:rFonts w:ascii="Verdana" w:hAnsi="Verdana"/>
          <w:sz w:val="24"/>
          <w:szCs w:val="24"/>
        </w:rPr>
        <w:t xml:space="preserve">A entrega do Balanço Anual se fará até </w:t>
      </w:r>
      <w:r w:rsidR="00A11AE6">
        <w:rPr>
          <w:rFonts w:ascii="Verdana" w:hAnsi="Verdana"/>
          <w:sz w:val="24"/>
          <w:szCs w:val="24"/>
        </w:rPr>
        <w:t>30</w:t>
      </w:r>
      <w:r w:rsidRPr="006D4497">
        <w:rPr>
          <w:rFonts w:ascii="Verdana" w:hAnsi="Verdana"/>
          <w:sz w:val="24"/>
          <w:szCs w:val="24"/>
        </w:rPr>
        <w:t xml:space="preserve"> (</w:t>
      </w:r>
      <w:r w:rsidR="00A11AE6">
        <w:rPr>
          <w:rFonts w:ascii="Verdana" w:hAnsi="Verdana"/>
          <w:sz w:val="24"/>
          <w:szCs w:val="24"/>
        </w:rPr>
        <w:t>trinta</w:t>
      </w:r>
      <w:r w:rsidRPr="006D4497">
        <w:rPr>
          <w:rFonts w:ascii="Verdana" w:hAnsi="Verdana"/>
          <w:sz w:val="24"/>
          <w:szCs w:val="24"/>
        </w:rPr>
        <w:t>) dias após a entrega de todos os dados necessários à sua elaboração, principalmente o</w:t>
      </w:r>
      <w:r w:rsidR="00A11AE6">
        <w:rPr>
          <w:rFonts w:ascii="Verdana" w:hAnsi="Verdana"/>
          <w:sz w:val="24"/>
          <w:szCs w:val="24"/>
        </w:rPr>
        <w:t xml:space="preserve"> documento descrito no item VII, da cláusula</w:t>
      </w:r>
      <w:r w:rsidR="00DF2D6A">
        <w:rPr>
          <w:rFonts w:ascii="Verdana" w:hAnsi="Verdana"/>
          <w:sz w:val="24"/>
          <w:szCs w:val="24"/>
        </w:rPr>
        <w:t xml:space="preserve"> segunda</w:t>
      </w:r>
      <w:r w:rsidR="00A11AE6">
        <w:rPr>
          <w:rFonts w:ascii="Verdana" w:hAnsi="Verdana"/>
          <w:sz w:val="24"/>
          <w:szCs w:val="24"/>
        </w:rPr>
        <w:t>;</w:t>
      </w:r>
    </w:p>
    <w:p w:rsidR="00453958" w:rsidRPr="007D2E26" w:rsidRDefault="00453958" w:rsidP="007D2E26">
      <w:pPr>
        <w:jc w:val="both"/>
        <w:rPr>
          <w:rFonts w:ascii="Verdana" w:hAnsi="Verdana"/>
          <w:sz w:val="24"/>
          <w:szCs w:val="24"/>
        </w:rPr>
      </w:pPr>
    </w:p>
    <w:p w:rsidR="0082189A" w:rsidRPr="00A4371F" w:rsidRDefault="00A11AE6" w:rsidP="00A11AE6">
      <w:pPr>
        <w:tabs>
          <w:tab w:val="left" w:pos="4536"/>
        </w:tabs>
        <w:jc w:val="both"/>
        <w:rPr>
          <w:rFonts w:ascii="Verdana" w:hAnsi="Verdana"/>
          <w:sz w:val="24"/>
          <w:szCs w:val="24"/>
        </w:rPr>
      </w:pPr>
      <w:r w:rsidRPr="00A4371F">
        <w:rPr>
          <w:rFonts w:ascii="Verdana" w:hAnsi="Verdana"/>
          <w:b/>
          <w:sz w:val="24"/>
          <w:szCs w:val="24"/>
        </w:rPr>
        <w:t xml:space="preserve">CLÁUSULA 5ª – </w:t>
      </w:r>
      <w:r w:rsidR="0082189A" w:rsidRPr="00A4371F">
        <w:rPr>
          <w:rFonts w:ascii="Verdana" w:hAnsi="Verdana"/>
          <w:b/>
          <w:sz w:val="24"/>
          <w:szCs w:val="24"/>
        </w:rPr>
        <w:t>DO ENVIO E RECEBIMENTOS DOS DOCUMENTOS</w:t>
      </w:r>
    </w:p>
    <w:p w:rsidR="0082189A" w:rsidRDefault="0082189A" w:rsidP="007D2E26">
      <w:pPr>
        <w:jc w:val="both"/>
        <w:rPr>
          <w:rFonts w:ascii="Verdana" w:hAnsi="Verdana"/>
          <w:sz w:val="24"/>
          <w:szCs w:val="24"/>
        </w:rPr>
      </w:pPr>
      <w:r w:rsidRPr="007D2E26">
        <w:rPr>
          <w:rFonts w:ascii="Verdana" w:hAnsi="Verdana"/>
          <w:sz w:val="24"/>
          <w:szCs w:val="24"/>
        </w:rPr>
        <w:t xml:space="preserve">A remessa de documentos entre os contratantes será feita </w:t>
      </w:r>
      <w:r w:rsidRPr="007D2E26">
        <w:rPr>
          <w:rFonts w:ascii="Verdana" w:hAnsi="Verdana"/>
          <w:b/>
          <w:sz w:val="24"/>
          <w:szCs w:val="24"/>
        </w:rPr>
        <w:t>mediante protocolo</w:t>
      </w:r>
      <w:r w:rsidRPr="007D2E26">
        <w:rPr>
          <w:rFonts w:ascii="Verdana" w:hAnsi="Verdana"/>
          <w:sz w:val="24"/>
          <w:szCs w:val="24"/>
        </w:rPr>
        <w:t>.</w:t>
      </w:r>
    </w:p>
    <w:p w:rsidR="00A11AE6" w:rsidRPr="007D2E26" w:rsidRDefault="00A11AE6" w:rsidP="007D2E26">
      <w:pPr>
        <w:jc w:val="both"/>
        <w:rPr>
          <w:rFonts w:ascii="Verdana" w:hAnsi="Verdana"/>
          <w:sz w:val="24"/>
          <w:szCs w:val="24"/>
        </w:rPr>
      </w:pPr>
    </w:p>
    <w:p w:rsidR="0082189A" w:rsidRPr="007D2E26" w:rsidRDefault="00A11AE6" w:rsidP="007D2E26">
      <w:pPr>
        <w:jc w:val="both"/>
        <w:rPr>
          <w:rFonts w:ascii="Verdana" w:hAnsi="Verdana"/>
          <w:sz w:val="24"/>
          <w:szCs w:val="24"/>
        </w:rPr>
      </w:pPr>
      <w:r w:rsidRPr="00A11AE6">
        <w:rPr>
          <w:rFonts w:ascii="Verdana" w:hAnsi="Verdana"/>
          <w:sz w:val="24"/>
          <w:szCs w:val="24"/>
        </w:rPr>
        <w:t xml:space="preserve">Parágrafo </w:t>
      </w:r>
      <w:r w:rsidR="0074129F">
        <w:rPr>
          <w:rFonts w:ascii="Verdana" w:hAnsi="Verdana"/>
          <w:sz w:val="24"/>
          <w:szCs w:val="24"/>
        </w:rPr>
        <w:t>primeiro</w:t>
      </w:r>
      <w:r w:rsidRPr="00A11AE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- </w:t>
      </w:r>
      <w:r w:rsidR="0082189A" w:rsidRPr="007D2E26">
        <w:rPr>
          <w:rFonts w:ascii="Verdana" w:hAnsi="Verdana"/>
          <w:sz w:val="24"/>
          <w:szCs w:val="24"/>
        </w:rPr>
        <w:t xml:space="preserve">A CONTRATANTE </w:t>
      </w:r>
      <w:r w:rsidR="0082189A" w:rsidRPr="006B5BE2">
        <w:rPr>
          <w:rFonts w:ascii="Verdana" w:hAnsi="Verdana"/>
          <w:sz w:val="24"/>
          <w:szCs w:val="24"/>
        </w:rPr>
        <w:t xml:space="preserve">entregará no escritório da </w:t>
      </w:r>
      <w:r w:rsidR="008A2D1E" w:rsidRPr="006B5BE2">
        <w:rPr>
          <w:rFonts w:ascii="Verdana" w:hAnsi="Verdana"/>
          <w:sz w:val="24"/>
          <w:szCs w:val="24"/>
        </w:rPr>
        <w:t xml:space="preserve">CONTRATADA </w:t>
      </w:r>
      <w:r w:rsidR="0082189A" w:rsidRPr="006B5BE2">
        <w:rPr>
          <w:rFonts w:ascii="Verdana" w:hAnsi="Verdana"/>
          <w:sz w:val="24"/>
          <w:szCs w:val="24"/>
        </w:rPr>
        <w:t xml:space="preserve">todos os documentos solicitados e os mencionados na cláusula </w:t>
      </w:r>
      <w:r w:rsidR="00585625" w:rsidRPr="006B5BE2">
        <w:rPr>
          <w:rFonts w:ascii="Verdana" w:hAnsi="Verdana"/>
          <w:sz w:val="24"/>
          <w:szCs w:val="24"/>
        </w:rPr>
        <w:t>2</w:t>
      </w:r>
      <w:r w:rsidR="000C0DF6" w:rsidRPr="006B5BE2">
        <w:rPr>
          <w:rFonts w:ascii="Verdana" w:hAnsi="Verdana"/>
          <w:sz w:val="24"/>
          <w:szCs w:val="24"/>
        </w:rPr>
        <w:t xml:space="preserve"> devendo documentar a entrega de todos os documentos e informações à CONTRATADA</w:t>
      </w:r>
      <w:r w:rsidR="0082189A" w:rsidRPr="007D2E26">
        <w:rPr>
          <w:rFonts w:ascii="Verdana" w:hAnsi="Verdana"/>
          <w:sz w:val="24"/>
          <w:szCs w:val="24"/>
        </w:rPr>
        <w:t>.</w:t>
      </w:r>
    </w:p>
    <w:p w:rsidR="0082189A" w:rsidRDefault="0082189A" w:rsidP="007D2E26">
      <w:pPr>
        <w:jc w:val="both"/>
        <w:rPr>
          <w:rFonts w:ascii="Verdana" w:hAnsi="Verdana"/>
          <w:sz w:val="24"/>
          <w:szCs w:val="24"/>
        </w:rPr>
      </w:pPr>
    </w:p>
    <w:p w:rsidR="0074129F" w:rsidRDefault="0074129F" w:rsidP="007D2E26">
      <w:pPr>
        <w:jc w:val="both"/>
        <w:rPr>
          <w:rFonts w:ascii="Verdana" w:hAnsi="Verdana"/>
          <w:sz w:val="24"/>
          <w:szCs w:val="24"/>
        </w:rPr>
      </w:pPr>
      <w:r w:rsidRPr="00A11AE6">
        <w:rPr>
          <w:rFonts w:ascii="Verdana" w:hAnsi="Verdana"/>
          <w:sz w:val="24"/>
          <w:szCs w:val="24"/>
        </w:rPr>
        <w:t xml:space="preserve">Parágrafo </w:t>
      </w:r>
      <w:r>
        <w:rPr>
          <w:rFonts w:ascii="Verdana" w:hAnsi="Verdana"/>
          <w:sz w:val="24"/>
          <w:szCs w:val="24"/>
        </w:rPr>
        <w:t>segundo</w:t>
      </w:r>
      <w:r w:rsidRPr="00A11AE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- </w:t>
      </w:r>
      <w:r w:rsidRPr="007D2E26">
        <w:rPr>
          <w:rFonts w:ascii="Verdana" w:hAnsi="Verdana"/>
          <w:sz w:val="24"/>
          <w:szCs w:val="24"/>
        </w:rPr>
        <w:t>A CONTRATA</w:t>
      </w:r>
      <w:r>
        <w:rPr>
          <w:rFonts w:ascii="Verdana" w:hAnsi="Verdana"/>
          <w:sz w:val="24"/>
          <w:szCs w:val="24"/>
        </w:rPr>
        <w:t>DA</w:t>
      </w:r>
      <w:r w:rsidRPr="007D2E26">
        <w:rPr>
          <w:rFonts w:ascii="Verdana" w:hAnsi="Verdana"/>
          <w:sz w:val="24"/>
          <w:szCs w:val="24"/>
        </w:rPr>
        <w:t xml:space="preserve"> </w:t>
      </w:r>
      <w:r w:rsidR="000C0DF6">
        <w:rPr>
          <w:rFonts w:ascii="Verdana" w:hAnsi="Verdana"/>
          <w:sz w:val="24"/>
          <w:szCs w:val="24"/>
        </w:rPr>
        <w:t>entregará em seu escritório os documentos de sua responsabilidade, podendo</w:t>
      </w:r>
      <w:r>
        <w:rPr>
          <w:rFonts w:ascii="Verdana" w:hAnsi="Verdana"/>
          <w:sz w:val="24"/>
          <w:szCs w:val="24"/>
        </w:rPr>
        <w:t xml:space="preserve"> adotar sistema de entrega eletrônica de documentos com comprovante de entrega.</w:t>
      </w:r>
    </w:p>
    <w:p w:rsidR="000C0DF6" w:rsidRDefault="000C0DF6" w:rsidP="007D2E26">
      <w:pPr>
        <w:jc w:val="both"/>
        <w:rPr>
          <w:rFonts w:ascii="Verdana" w:hAnsi="Verdana"/>
          <w:b/>
          <w:sz w:val="24"/>
          <w:szCs w:val="24"/>
        </w:rPr>
      </w:pPr>
    </w:p>
    <w:p w:rsidR="0082189A" w:rsidRPr="00A4371F" w:rsidRDefault="0082189A" w:rsidP="007D2E26">
      <w:pPr>
        <w:jc w:val="both"/>
        <w:rPr>
          <w:rFonts w:ascii="Verdana" w:hAnsi="Verdana"/>
          <w:b/>
          <w:sz w:val="24"/>
          <w:szCs w:val="24"/>
        </w:rPr>
      </w:pPr>
      <w:r w:rsidRPr="00A4371F">
        <w:rPr>
          <w:rFonts w:ascii="Verdana" w:hAnsi="Verdana"/>
          <w:b/>
          <w:sz w:val="24"/>
          <w:szCs w:val="24"/>
        </w:rPr>
        <w:t xml:space="preserve">CLÁUSULA </w:t>
      </w:r>
      <w:r w:rsidR="008A2D1E" w:rsidRPr="00A4371F">
        <w:rPr>
          <w:rFonts w:ascii="Verdana" w:hAnsi="Verdana"/>
          <w:b/>
          <w:sz w:val="24"/>
          <w:szCs w:val="24"/>
        </w:rPr>
        <w:t xml:space="preserve">6ª </w:t>
      </w:r>
      <w:r w:rsidRPr="00A4371F">
        <w:rPr>
          <w:rFonts w:ascii="Verdana" w:hAnsi="Verdana"/>
          <w:b/>
          <w:sz w:val="24"/>
          <w:szCs w:val="24"/>
        </w:rPr>
        <w:t>- DOS DEVERES DA CONTRATADA</w:t>
      </w:r>
    </w:p>
    <w:p w:rsidR="0082189A" w:rsidRDefault="0082189A" w:rsidP="007D2E26">
      <w:pPr>
        <w:jc w:val="both"/>
        <w:rPr>
          <w:rFonts w:ascii="Verdana" w:hAnsi="Verdana"/>
          <w:sz w:val="24"/>
          <w:szCs w:val="24"/>
        </w:rPr>
      </w:pPr>
      <w:r w:rsidRPr="007D2E26">
        <w:rPr>
          <w:rFonts w:ascii="Verdana" w:hAnsi="Verdana"/>
          <w:sz w:val="24"/>
          <w:szCs w:val="24"/>
        </w:rPr>
        <w:t>A CONTRATADA desempenhará os serviços enumerados na cláusula 1</w:t>
      </w:r>
      <w:r w:rsidR="008A2D1E">
        <w:rPr>
          <w:rFonts w:ascii="Verdana" w:hAnsi="Verdana"/>
          <w:sz w:val="24"/>
          <w:szCs w:val="24"/>
        </w:rPr>
        <w:t xml:space="preserve">ª </w:t>
      </w:r>
      <w:r w:rsidRPr="007D2E26">
        <w:rPr>
          <w:rFonts w:ascii="Verdana" w:hAnsi="Verdana"/>
          <w:sz w:val="24"/>
          <w:szCs w:val="24"/>
        </w:rPr>
        <w:t>co</w:t>
      </w:r>
      <w:r w:rsidR="008A2D1E">
        <w:rPr>
          <w:rFonts w:ascii="Verdana" w:hAnsi="Verdana"/>
          <w:sz w:val="24"/>
          <w:szCs w:val="24"/>
        </w:rPr>
        <w:t>m todo o zelo</w:t>
      </w:r>
      <w:r w:rsidRPr="007D2E26">
        <w:rPr>
          <w:rFonts w:ascii="Verdana" w:hAnsi="Verdana"/>
          <w:sz w:val="24"/>
          <w:szCs w:val="24"/>
        </w:rPr>
        <w:t>, diligência e honestidade, observa</w:t>
      </w:r>
      <w:r w:rsidR="00C9783F">
        <w:rPr>
          <w:rFonts w:ascii="Verdana" w:hAnsi="Verdana"/>
          <w:sz w:val="24"/>
          <w:szCs w:val="24"/>
        </w:rPr>
        <w:t>ndo</w:t>
      </w:r>
      <w:r w:rsidRPr="007D2E26">
        <w:rPr>
          <w:rFonts w:ascii="Verdana" w:hAnsi="Verdana"/>
          <w:sz w:val="24"/>
          <w:szCs w:val="24"/>
        </w:rPr>
        <w:t xml:space="preserve"> a legislação vigente, resguardando os interesses da CONTRATANTE, sem prejuízo da dignidade e independência profissional, sujeitando-se ainda às normas do Código de Ética do Contabilista.</w:t>
      </w:r>
    </w:p>
    <w:p w:rsidR="008A2D1E" w:rsidRDefault="008A2D1E" w:rsidP="007D2E26">
      <w:pPr>
        <w:jc w:val="both"/>
        <w:rPr>
          <w:rFonts w:ascii="Verdana" w:hAnsi="Verdana"/>
          <w:sz w:val="24"/>
          <w:szCs w:val="24"/>
        </w:rPr>
      </w:pPr>
    </w:p>
    <w:p w:rsidR="008A2D1E" w:rsidRDefault="008A2D1E" w:rsidP="007D2E2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Parágrafo </w:t>
      </w:r>
      <w:r w:rsidR="0074129F">
        <w:rPr>
          <w:rFonts w:ascii="Verdana" w:hAnsi="Verdana"/>
          <w:sz w:val="24"/>
          <w:szCs w:val="24"/>
        </w:rPr>
        <w:t>Primeiro</w:t>
      </w:r>
      <w:r>
        <w:rPr>
          <w:rFonts w:ascii="Verdana" w:hAnsi="Verdana"/>
          <w:sz w:val="24"/>
          <w:szCs w:val="24"/>
        </w:rPr>
        <w:t xml:space="preserve"> – Nos termos da legislação federal vigente, especificamente àquelas regulatórias do COAF</w:t>
      </w:r>
      <w:r w:rsidR="0074129F">
        <w:rPr>
          <w:rFonts w:ascii="Verdana" w:hAnsi="Verdana"/>
          <w:sz w:val="24"/>
          <w:szCs w:val="24"/>
        </w:rPr>
        <w:t xml:space="preserve"> e CFC</w:t>
      </w:r>
      <w:r>
        <w:rPr>
          <w:rFonts w:ascii="Verdana" w:hAnsi="Verdana"/>
          <w:sz w:val="24"/>
          <w:szCs w:val="24"/>
        </w:rPr>
        <w:t xml:space="preserve">, as partes se comprometem mutuamente a combater a lavagem de dinheiro, </w:t>
      </w:r>
      <w:r w:rsidR="00DE7F89">
        <w:rPr>
          <w:rFonts w:ascii="Verdana" w:hAnsi="Verdana"/>
          <w:sz w:val="24"/>
          <w:szCs w:val="24"/>
        </w:rPr>
        <w:t xml:space="preserve">respeitando integralmente as normas relacionadas ao tema, inclusive no que se refere a comunicações obrigatórias </w:t>
      </w:r>
      <w:r w:rsidR="0074129F">
        <w:rPr>
          <w:rFonts w:ascii="Verdana" w:hAnsi="Verdana"/>
          <w:sz w:val="24"/>
          <w:szCs w:val="24"/>
        </w:rPr>
        <w:t>aos respectivos</w:t>
      </w:r>
      <w:r w:rsidR="00DE7F89">
        <w:rPr>
          <w:rFonts w:ascii="Verdana" w:hAnsi="Verdana"/>
          <w:sz w:val="24"/>
          <w:szCs w:val="24"/>
        </w:rPr>
        <w:t xml:space="preserve"> órgão</w:t>
      </w:r>
      <w:r w:rsidR="0074129F">
        <w:rPr>
          <w:rFonts w:ascii="Verdana" w:hAnsi="Verdana"/>
          <w:sz w:val="24"/>
          <w:szCs w:val="24"/>
        </w:rPr>
        <w:t>s</w:t>
      </w:r>
      <w:r w:rsidR="00DE7F89">
        <w:rPr>
          <w:rFonts w:ascii="Verdana" w:hAnsi="Verdana"/>
          <w:sz w:val="24"/>
          <w:szCs w:val="24"/>
        </w:rPr>
        <w:t xml:space="preserve"> fiscalizador</w:t>
      </w:r>
      <w:r w:rsidR="0074129F">
        <w:rPr>
          <w:rFonts w:ascii="Verdana" w:hAnsi="Verdana"/>
          <w:sz w:val="24"/>
          <w:szCs w:val="24"/>
        </w:rPr>
        <w:t>es</w:t>
      </w:r>
      <w:r w:rsidR="00DE7F89">
        <w:rPr>
          <w:rFonts w:ascii="Verdana" w:hAnsi="Verdana"/>
          <w:sz w:val="24"/>
          <w:szCs w:val="24"/>
        </w:rPr>
        <w:t xml:space="preserve">. </w:t>
      </w:r>
    </w:p>
    <w:p w:rsidR="0074129F" w:rsidRPr="007D2E26" w:rsidRDefault="0074129F" w:rsidP="007D2E26">
      <w:pPr>
        <w:jc w:val="both"/>
        <w:rPr>
          <w:rFonts w:ascii="Verdana" w:hAnsi="Verdana"/>
          <w:sz w:val="24"/>
          <w:szCs w:val="24"/>
        </w:rPr>
      </w:pPr>
    </w:p>
    <w:p w:rsidR="00DE7F89" w:rsidRPr="00A4371F" w:rsidRDefault="00DE7F89" w:rsidP="00DE7F89">
      <w:pPr>
        <w:tabs>
          <w:tab w:val="left" w:pos="4536"/>
        </w:tabs>
        <w:jc w:val="both"/>
        <w:rPr>
          <w:rFonts w:ascii="Verdana" w:hAnsi="Verdana"/>
          <w:b/>
          <w:sz w:val="24"/>
          <w:szCs w:val="24"/>
        </w:rPr>
      </w:pPr>
      <w:r w:rsidRPr="00A4371F">
        <w:rPr>
          <w:rFonts w:ascii="Verdana" w:hAnsi="Verdana"/>
          <w:b/>
          <w:sz w:val="24"/>
          <w:szCs w:val="24"/>
        </w:rPr>
        <w:t xml:space="preserve">CLÁUSULA 7ª – </w:t>
      </w:r>
      <w:r w:rsidR="0082189A" w:rsidRPr="00A4371F">
        <w:rPr>
          <w:rFonts w:ascii="Verdana" w:hAnsi="Verdana"/>
          <w:b/>
          <w:sz w:val="24"/>
          <w:szCs w:val="24"/>
        </w:rPr>
        <w:t>DA RESPONSABILIDADE</w:t>
      </w:r>
    </w:p>
    <w:p w:rsidR="0082189A" w:rsidRPr="007D2E26" w:rsidRDefault="00DE7F89" w:rsidP="00DE7F89">
      <w:pPr>
        <w:tabs>
          <w:tab w:val="left" w:pos="4536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2189A" w:rsidRPr="007D2E26">
        <w:rPr>
          <w:rFonts w:ascii="Verdana" w:hAnsi="Verdana"/>
          <w:sz w:val="24"/>
          <w:szCs w:val="24"/>
        </w:rPr>
        <w:t xml:space="preserve"> CONTRATADA </w:t>
      </w:r>
      <w:r>
        <w:rPr>
          <w:rFonts w:ascii="Verdana" w:hAnsi="Verdana"/>
          <w:sz w:val="24"/>
          <w:szCs w:val="24"/>
        </w:rPr>
        <w:t xml:space="preserve">é legalmente responsável </w:t>
      </w:r>
      <w:r w:rsidR="0082189A" w:rsidRPr="007D2E26">
        <w:rPr>
          <w:rFonts w:ascii="Verdana" w:hAnsi="Verdana"/>
          <w:sz w:val="24"/>
          <w:szCs w:val="24"/>
        </w:rPr>
        <w:t>por todos os prepostos que atuarem nos serviços ora contratados, indenizando à CONTRATANTE</w:t>
      </w:r>
      <w:r>
        <w:rPr>
          <w:rFonts w:ascii="Verdana" w:hAnsi="Verdana"/>
          <w:sz w:val="24"/>
          <w:szCs w:val="24"/>
        </w:rPr>
        <w:t xml:space="preserve"> de eventuais danos ocorridos em decorrência </w:t>
      </w:r>
      <w:r w:rsidR="0082189A" w:rsidRPr="007D2E26">
        <w:rPr>
          <w:rFonts w:ascii="Verdana" w:hAnsi="Verdana"/>
          <w:sz w:val="24"/>
          <w:szCs w:val="24"/>
        </w:rPr>
        <w:t>de culpa ou dolo.</w:t>
      </w:r>
    </w:p>
    <w:p w:rsidR="00375977" w:rsidRDefault="00375977" w:rsidP="007D2E26">
      <w:pPr>
        <w:jc w:val="both"/>
        <w:rPr>
          <w:rFonts w:ascii="Verdana" w:hAnsi="Verdana"/>
          <w:b/>
          <w:sz w:val="24"/>
          <w:szCs w:val="24"/>
        </w:rPr>
      </w:pPr>
    </w:p>
    <w:p w:rsidR="00375977" w:rsidRDefault="00375977" w:rsidP="007D2E26">
      <w:pPr>
        <w:jc w:val="both"/>
        <w:rPr>
          <w:rFonts w:ascii="Verdana" w:hAnsi="Verdana"/>
          <w:sz w:val="24"/>
          <w:szCs w:val="24"/>
        </w:rPr>
      </w:pPr>
      <w:r w:rsidRPr="00375977">
        <w:rPr>
          <w:rFonts w:ascii="Verdana" w:hAnsi="Verdana"/>
          <w:sz w:val="24"/>
          <w:szCs w:val="24"/>
        </w:rPr>
        <w:t xml:space="preserve">Parágrafo Primeiro – </w:t>
      </w:r>
      <w:r w:rsidR="0082189A" w:rsidRPr="007D2E26">
        <w:rPr>
          <w:rFonts w:ascii="Verdana" w:hAnsi="Verdana"/>
          <w:sz w:val="24"/>
          <w:szCs w:val="24"/>
        </w:rPr>
        <w:t xml:space="preserve">A CONTRATADA assume integral responsabilidade </w:t>
      </w:r>
      <w:r>
        <w:rPr>
          <w:rFonts w:ascii="Verdana" w:hAnsi="Verdana"/>
          <w:sz w:val="24"/>
          <w:szCs w:val="24"/>
        </w:rPr>
        <w:t xml:space="preserve">pelo pagamento de </w:t>
      </w:r>
      <w:r w:rsidR="0082189A" w:rsidRPr="007D2E26">
        <w:rPr>
          <w:rFonts w:ascii="Verdana" w:hAnsi="Verdana"/>
          <w:sz w:val="24"/>
          <w:szCs w:val="24"/>
        </w:rPr>
        <w:t>eventuais multas fiscais decorrentes de imperfeição na execução ou atraso nos serviços ora contratados</w:t>
      </w:r>
      <w:r>
        <w:rPr>
          <w:rFonts w:ascii="Verdana" w:hAnsi="Verdana"/>
          <w:sz w:val="24"/>
          <w:szCs w:val="24"/>
        </w:rPr>
        <w:t xml:space="preserve">, derivados de culpa e dolo, salvo se decorrentes de </w:t>
      </w:r>
      <w:r w:rsidRPr="007D2E26">
        <w:rPr>
          <w:rFonts w:ascii="Verdana" w:hAnsi="Verdana"/>
          <w:sz w:val="24"/>
          <w:szCs w:val="24"/>
        </w:rPr>
        <w:t>força maior ou caso fortuito</w:t>
      </w:r>
      <w:r>
        <w:rPr>
          <w:rFonts w:ascii="Verdana" w:hAnsi="Verdana"/>
          <w:sz w:val="24"/>
          <w:szCs w:val="24"/>
        </w:rPr>
        <w:t>.</w:t>
      </w:r>
    </w:p>
    <w:p w:rsidR="00375977" w:rsidRDefault="00375977" w:rsidP="007D2E26">
      <w:pPr>
        <w:jc w:val="both"/>
        <w:rPr>
          <w:rFonts w:ascii="Verdana" w:hAnsi="Verdana"/>
          <w:sz w:val="24"/>
          <w:szCs w:val="24"/>
        </w:rPr>
      </w:pPr>
    </w:p>
    <w:p w:rsidR="00C8360A" w:rsidRPr="007D2E26" w:rsidRDefault="00375977" w:rsidP="00C8360A">
      <w:pPr>
        <w:jc w:val="both"/>
        <w:rPr>
          <w:rFonts w:ascii="Verdana" w:hAnsi="Verdana"/>
          <w:sz w:val="24"/>
          <w:szCs w:val="24"/>
        </w:rPr>
      </w:pPr>
      <w:r w:rsidRPr="00375977">
        <w:rPr>
          <w:rFonts w:ascii="Verdana" w:hAnsi="Verdana"/>
          <w:sz w:val="24"/>
          <w:szCs w:val="24"/>
        </w:rPr>
        <w:t xml:space="preserve">Parágrafo </w:t>
      </w:r>
      <w:r>
        <w:rPr>
          <w:rFonts w:ascii="Verdana" w:hAnsi="Verdana"/>
          <w:sz w:val="24"/>
          <w:szCs w:val="24"/>
        </w:rPr>
        <w:t>Segundo</w:t>
      </w:r>
      <w:r w:rsidRPr="00375977">
        <w:rPr>
          <w:rFonts w:ascii="Verdana" w:hAnsi="Verdana"/>
          <w:sz w:val="24"/>
          <w:szCs w:val="24"/>
        </w:rPr>
        <w:t xml:space="preserve"> – </w:t>
      </w:r>
      <w:r>
        <w:rPr>
          <w:rFonts w:ascii="Verdana" w:hAnsi="Verdana"/>
          <w:sz w:val="24"/>
          <w:szCs w:val="24"/>
        </w:rPr>
        <w:t xml:space="preserve">Os demais encargos moratórios, tais como juros e correção monetária, </w:t>
      </w:r>
      <w:r w:rsidR="00C8360A">
        <w:rPr>
          <w:rFonts w:ascii="Verdana" w:hAnsi="Verdana"/>
          <w:sz w:val="24"/>
          <w:szCs w:val="24"/>
        </w:rPr>
        <w:t xml:space="preserve">serão arcados pela CONTRATANTE, </w:t>
      </w:r>
      <w:r w:rsidR="00C8360A" w:rsidRPr="007D2E26">
        <w:rPr>
          <w:rFonts w:ascii="Verdana" w:hAnsi="Verdana"/>
          <w:sz w:val="24"/>
          <w:szCs w:val="24"/>
        </w:rPr>
        <w:t xml:space="preserve">visto que não se tratam de </w:t>
      </w:r>
      <w:r w:rsidR="00C8360A">
        <w:rPr>
          <w:rFonts w:ascii="Verdana" w:hAnsi="Verdana"/>
          <w:sz w:val="24"/>
          <w:szCs w:val="24"/>
        </w:rPr>
        <w:t xml:space="preserve">penalidade </w:t>
      </w:r>
      <w:r w:rsidR="00C8360A" w:rsidRPr="007D2E26">
        <w:rPr>
          <w:rFonts w:ascii="Verdana" w:hAnsi="Verdana"/>
          <w:sz w:val="24"/>
          <w:szCs w:val="24"/>
        </w:rPr>
        <w:t>pela mora, mas sim recomposição e remu</w:t>
      </w:r>
      <w:r w:rsidR="00C8360A">
        <w:rPr>
          <w:rFonts w:ascii="Verdana" w:hAnsi="Verdana"/>
          <w:sz w:val="24"/>
          <w:szCs w:val="24"/>
        </w:rPr>
        <w:t>neração do valor não recolhido.</w:t>
      </w:r>
    </w:p>
    <w:p w:rsidR="00C8360A" w:rsidRDefault="00C8360A" w:rsidP="007D2E26">
      <w:pPr>
        <w:jc w:val="both"/>
        <w:rPr>
          <w:rFonts w:ascii="Verdana" w:hAnsi="Verdana"/>
          <w:sz w:val="24"/>
          <w:szCs w:val="24"/>
        </w:rPr>
      </w:pPr>
    </w:p>
    <w:p w:rsidR="0082189A" w:rsidRDefault="00C8360A" w:rsidP="007D2E26">
      <w:pPr>
        <w:jc w:val="both"/>
        <w:rPr>
          <w:rFonts w:ascii="Verdana" w:hAnsi="Verdana"/>
          <w:sz w:val="24"/>
          <w:szCs w:val="24"/>
        </w:rPr>
      </w:pPr>
      <w:r w:rsidRPr="00375977">
        <w:rPr>
          <w:rFonts w:ascii="Verdana" w:hAnsi="Verdana"/>
          <w:sz w:val="24"/>
          <w:szCs w:val="24"/>
        </w:rPr>
        <w:t xml:space="preserve">Parágrafo </w:t>
      </w:r>
      <w:r>
        <w:rPr>
          <w:rFonts w:ascii="Verdana" w:hAnsi="Verdana"/>
          <w:sz w:val="24"/>
          <w:szCs w:val="24"/>
        </w:rPr>
        <w:t>Terceiro</w:t>
      </w:r>
      <w:r w:rsidRPr="00375977">
        <w:rPr>
          <w:rFonts w:ascii="Verdana" w:hAnsi="Verdana"/>
          <w:sz w:val="24"/>
          <w:szCs w:val="24"/>
        </w:rPr>
        <w:t xml:space="preserve"> – </w:t>
      </w:r>
      <w:r>
        <w:rPr>
          <w:rFonts w:ascii="Verdana" w:hAnsi="Verdana"/>
          <w:sz w:val="24"/>
          <w:szCs w:val="24"/>
        </w:rPr>
        <w:t xml:space="preserve">A quitação da multa que é mencionada no parágrafo primeiro desta cláusula somente serão indenizadas pela CONTRATADA </w:t>
      </w:r>
      <w:r w:rsidR="0082189A" w:rsidRPr="007D2E26">
        <w:rPr>
          <w:rFonts w:ascii="Verdana" w:hAnsi="Verdana"/>
          <w:sz w:val="24"/>
          <w:szCs w:val="24"/>
        </w:rPr>
        <w:t>depois de esgotados os procedimentos de defesa administrativa.</w:t>
      </w:r>
    </w:p>
    <w:p w:rsidR="00CF223D" w:rsidRDefault="00CF223D" w:rsidP="007D2E26">
      <w:pPr>
        <w:jc w:val="both"/>
        <w:rPr>
          <w:rFonts w:ascii="Verdana" w:hAnsi="Verdana"/>
          <w:sz w:val="24"/>
          <w:szCs w:val="24"/>
        </w:rPr>
      </w:pPr>
    </w:p>
    <w:p w:rsidR="00CF223D" w:rsidRPr="007D2E26" w:rsidRDefault="00CF223D" w:rsidP="007D2E2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Parágrafo Quarto – A CONTRATADA não se responsabiliza pela falha na execução de serviços quando causadas p</w:t>
      </w:r>
      <w:r w:rsidR="00175F90">
        <w:rPr>
          <w:rFonts w:ascii="Verdana" w:hAnsi="Verdana"/>
          <w:sz w:val="24"/>
          <w:szCs w:val="24"/>
        </w:rPr>
        <w:t>or</w:t>
      </w:r>
      <w:r>
        <w:rPr>
          <w:rFonts w:ascii="Verdana" w:hAnsi="Verdana"/>
          <w:sz w:val="24"/>
          <w:szCs w:val="24"/>
        </w:rPr>
        <w:t xml:space="preserve"> </w:t>
      </w:r>
      <w:r w:rsidR="00175F90">
        <w:rPr>
          <w:rFonts w:ascii="Verdana" w:hAnsi="Verdana"/>
          <w:sz w:val="24"/>
          <w:szCs w:val="24"/>
        </w:rPr>
        <w:t>culpa ou dolo</w:t>
      </w:r>
      <w:r>
        <w:rPr>
          <w:rFonts w:ascii="Verdana" w:hAnsi="Verdana"/>
          <w:sz w:val="24"/>
          <w:szCs w:val="24"/>
        </w:rPr>
        <w:t xml:space="preserve"> da CONTRATANTE na entrega dos documentos necessários à execução dos serviços, competindo à CONTRATANTE documentar a entrega de todos os documentos e informações à CONTRATADA.</w:t>
      </w:r>
    </w:p>
    <w:p w:rsidR="00375977" w:rsidRDefault="00375977" w:rsidP="007D2E26">
      <w:pPr>
        <w:jc w:val="both"/>
        <w:rPr>
          <w:rFonts w:ascii="Verdana" w:hAnsi="Verdana"/>
          <w:b/>
          <w:sz w:val="24"/>
          <w:szCs w:val="24"/>
        </w:rPr>
      </w:pPr>
    </w:p>
    <w:p w:rsidR="0082189A" w:rsidRPr="00A4371F" w:rsidRDefault="00C8360A" w:rsidP="007D2E26">
      <w:pPr>
        <w:jc w:val="both"/>
        <w:rPr>
          <w:rFonts w:ascii="Verdana" w:hAnsi="Verdana"/>
          <w:sz w:val="24"/>
          <w:szCs w:val="24"/>
        </w:rPr>
      </w:pPr>
      <w:r w:rsidRPr="00A4371F">
        <w:rPr>
          <w:rFonts w:ascii="Verdana" w:hAnsi="Verdana"/>
          <w:b/>
          <w:sz w:val="24"/>
          <w:szCs w:val="24"/>
        </w:rPr>
        <w:t>CLÁUSULA 8ª –</w:t>
      </w:r>
      <w:r w:rsidR="0082189A" w:rsidRPr="00A4371F">
        <w:rPr>
          <w:rFonts w:ascii="Verdana" w:hAnsi="Verdana"/>
          <w:sz w:val="24"/>
          <w:szCs w:val="24"/>
        </w:rPr>
        <w:tab/>
      </w:r>
      <w:r w:rsidR="0082189A" w:rsidRPr="00A4371F">
        <w:rPr>
          <w:rFonts w:ascii="Verdana" w:hAnsi="Verdana"/>
          <w:b/>
          <w:sz w:val="24"/>
          <w:szCs w:val="24"/>
        </w:rPr>
        <w:t>DAS INFORMAÇÕES</w:t>
      </w:r>
    </w:p>
    <w:p w:rsidR="0082189A" w:rsidRPr="00E2348B" w:rsidRDefault="0082189A" w:rsidP="007D2E26">
      <w:pPr>
        <w:jc w:val="both"/>
        <w:rPr>
          <w:rFonts w:ascii="Verdana" w:hAnsi="Verdana"/>
          <w:sz w:val="24"/>
          <w:szCs w:val="24"/>
        </w:rPr>
      </w:pPr>
      <w:r w:rsidRPr="00E2348B">
        <w:rPr>
          <w:rFonts w:ascii="Verdana" w:hAnsi="Verdana"/>
          <w:sz w:val="24"/>
          <w:szCs w:val="24"/>
        </w:rPr>
        <w:t xml:space="preserve">Obriga-se a CONTRATADA a fornecer </w:t>
      </w:r>
      <w:r w:rsidR="00A828B0" w:rsidRPr="00E2348B">
        <w:rPr>
          <w:rFonts w:ascii="Verdana" w:hAnsi="Verdana"/>
          <w:sz w:val="24"/>
          <w:szCs w:val="24"/>
        </w:rPr>
        <w:t>à</w:t>
      </w:r>
      <w:r w:rsidRPr="00E2348B">
        <w:rPr>
          <w:rFonts w:ascii="Verdana" w:hAnsi="Verdana"/>
          <w:sz w:val="24"/>
          <w:szCs w:val="24"/>
        </w:rPr>
        <w:t xml:space="preserve"> CONTRATANTE, no escritório da primeira e dentro do horário normal de expediente, todas as informações relativas ao andamento dos serviços ora contratados nos prazos já estabelecidos anteriormente.</w:t>
      </w:r>
    </w:p>
    <w:p w:rsidR="0082189A" w:rsidRPr="00E2348B" w:rsidRDefault="0082189A" w:rsidP="007D2E26">
      <w:pPr>
        <w:jc w:val="both"/>
        <w:rPr>
          <w:rFonts w:ascii="Verdana" w:hAnsi="Verdana"/>
          <w:sz w:val="24"/>
          <w:szCs w:val="24"/>
        </w:rPr>
      </w:pPr>
    </w:p>
    <w:p w:rsidR="0082189A" w:rsidRDefault="00A828B0" w:rsidP="00A828B0">
      <w:pPr>
        <w:jc w:val="both"/>
        <w:rPr>
          <w:rFonts w:ascii="Verdana" w:hAnsi="Verdana"/>
          <w:sz w:val="24"/>
          <w:szCs w:val="24"/>
        </w:rPr>
      </w:pPr>
      <w:r w:rsidRPr="00E2348B">
        <w:rPr>
          <w:rFonts w:ascii="Verdana" w:hAnsi="Verdana"/>
          <w:sz w:val="24"/>
          <w:szCs w:val="24"/>
        </w:rPr>
        <w:t>Parágrafo</w:t>
      </w:r>
      <w:r>
        <w:rPr>
          <w:rFonts w:ascii="Verdana" w:hAnsi="Verdana"/>
          <w:sz w:val="24"/>
          <w:szCs w:val="24"/>
        </w:rPr>
        <w:t xml:space="preserve"> </w:t>
      </w:r>
      <w:r w:rsidR="00E2348B">
        <w:rPr>
          <w:rFonts w:ascii="Verdana" w:hAnsi="Verdana"/>
          <w:sz w:val="24"/>
          <w:szCs w:val="24"/>
        </w:rPr>
        <w:t>Primeiro</w:t>
      </w:r>
      <w:r w:rsidR="00E2348B" w:rsidRPr="007D2E2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– A </w:t>
      </w:r>
      <w:r w:rsidR="0082189A" w:rsidRPr="007D2E26">
        <w:rPr>
          <w:rFonts w:ascii="Verdana" w:hAnsi="Verdana"/>
          <w:sz w:val="24"/>
          <w:szCs w:val="24"/>
        </w:rPr>
        <w:t xml:space="preserve">CONTRATADA </w:t>
      </w:r>
      <w:r>
        <w:rPr>
          <w:rFonts w:ascii="Verdana" w:hAnsi="Verdana"/>
          <w:sz w:val="24"/>
          <w:szCs w:val="24"/>
        </w:rPr>
        <w:t xml:space="preserve">é responsável </w:t>
      </w:r>
      <w:r w:rsidR="0082189A" w:rsidRPr="007D2E26">
        <w:rPr>
          <w:rFonts w:ascii="Verdana" w:hAnsi="Verdana"/>
          <w:sz w:val="24"/>
          <w:szCs w:val="24"/>
        </w:rPr>
        <w:t>por todos os documentos a ela entregues pela CONTRATANTE, enquanto permanecerem sob sua guarda para a consecução dos serviços pactuados, respondendo pelo mau uso, perda, extravio ou inutilização, salvo comprovado caso fortuito ou força maior.</w:t>
      </w:r>
    </w:p>
    <w:p w:rsidR="00E2348B" w:rsidRDefault="00E2348B" w:rsidP="00A828B0">
      <w:pPr>
        <w:jc w:val="both"/>
        <w:rPr>
          <w:rFonts w:ascii="Verdana" w:hAnsi="Verdana"/>
          <w:sz w:val="24"/>
          <w:szCs w:val="24"/>
        </w:rPr>
      </w:pPr>
    </w:p>
    <w:p w:rsidR="00E2348B" w:rsidRPr="00E2348B" w:rsidRDefault="00E2348B" w:rsidP="00E2348B">
      <w:pPr>
        <w:jc w:val="both"/>
        <w:rPr>
          <w:rFonts w:ascii="Verdana" w:hAnsi="Verdana"/>
          <w:sz w:val="24"/>
          <w:szCs w:val="24"/>
        </w:rPr>
      </w:pPr>
      <w:r w:rsidRPr="001F08D6">
        <w:rPr>
          <w:rFonts w:ascii="Verdana" w:hAnsi="Verdana"/>
          <w:sz w:val="24"/>
          <w:szCs w:val="24"/>
        </w:rPr>
        <w:t xml:space="preserve">Parágrafo </w:t>
      </w:r>
      <w:r>
        <w:rPr>
          <w:rFonts w:ascii="Verdana" w:hAnsi="Verdana"/>
          <w:sz w:val="24"/>
          <w:szCs w:val="24"/>
        </w:rPr>
        <w:t>Segundo</w:t>
      </w:r>
      <w:r w:rsidRPr="001F08D6">
        <w:rPr>
          <w:rFonts w:ascii="Verdana" w:hAnsi="Verdana"/>
          <w:sz w:val="24"/>
          <w:szCs w:val="24"/>
        </w:rPr>
        <w:t xml:space="preserve"> -</w:t>
      </w:r>
      <w:r>
        <w:rPr>
          <w:rFonts w:ascii="Verdana" w:hAnsi="Verdana"/>
          <w:sz w:val="24"/>
          <w:szCs w:val="24"/>
        </w:rPr>
        <w:t xml:space="preserve"> </w:t>
      </w:r>
      <w:r w:rsidRPr="00E2348B">
        <w:rPr>
          <w:rFonts w:ascii="Verdana" w:hAnsi="Verdana"/>
          <w:sz w:val="24"/>
          <w:szCs w:val="24"/>
        </w:rPr>
        <w:t>A CONTRATADA não assume nenhuma responsabilidade pelas consequências de</w:t>
      </w:r>
      <w:r>
        <w:rPr>
          <w:rFonts w:ascii="Verdana" w:hAnsi="Verdana"/>
          <w:sz w:val="24"/>
          <w:szCs w:val="24"/>
        </w:rPr>
        <w:t xml:space="preserve"> </w:t>
      </w:r>
      <w:r w:rsidRPr="00E2348B">
        <w:rPr>
          <w:rFonts w:ascii="Verdana" w:hAnsi="Verdana"/>
          <w:sz w:val="24"/>
          <w:szCs w:val="24"/>
        </w:rPr>
        <w:t xml:space="preserve">informações, declarações ou documentação inidônea ou incompleta que lhe forem apresentadas pela CONTRATANTE, bem como por omissões próprias da CONTRATANTE ou decorrentes do desrespeito à orientação </w:t>
      </w:r>
      <w:r>
        <w:rPr>
          <w:rFonts w:ascii="Verdana" w:hAnsi="Verdana"/>
          <w:sz w:val="24"/>
          <w:szCs w:val="24"/>
        </w:rPr>
        <w:t>a esta prestada</w:t>
      </w:r>
      <w:r w:rsidRPr="00E2348B">
        <w:rPr>
          <w:rFonts w:ascii="Verdana" w:hAnsi="Verdana"/>
          <w:sz w:val="24"/>
          <w:szCs w:val="24"/>
        </w:rPr>
        <w:t>.</w:t>
      </w:r>
    </w:p>
    <w:p w:rsidR="00E2348B" w:rsidRDefault="00E2348B" w:rsidP="00A828B0">
      <w:pPr>
        <w:jc w:val="both"/>
        <w:rPr>
          <w:rFonts w:ascii="Verdana" w:hAnsi="Verdana"/>
          <w:sz w:val="24"/>
          <w:szCs w:val="24"/>
        </w:rPr>
      </w:pPr>
    </w:p>
    <w:p w:rsidR="00393BAB" w:rsidRPr="00E2348B" w:rsidRDefault="00393BAB" w:rsidP="00393BAB">
      <w:pPr>
        <w:jc w:val="both"/>
        <w:rPr>
          <w:rFonts w:ascii="Verdana" w:hAnsi="Verdana"/>
          <w:sz w:val="24"/>
          <w:szCs w:val="24"/>
        </w:rPr>
      </w:pPr>
      <w:r w:rsidRPr="001F08D6">
        <w:rPr>
          <w:rFonts w:ascii="Verdana" w:hAnsi="Verdana"/>
          <w:sz w:val="24"/>
          <w:szCs w:val="24"/>
        </w:rPr>
        <w:t xml:space="preserve">Parágrafo </w:t>
      </w:r>
      <w:r>
        <w:rPr>
          <w:rFonts w:ascii="Verdana" w:hAnsi="Verdana"/>
          <w:sz w:val="24"/>
          <w:szCs w:val="24"/>
        </w:rPr>
        <w:t>Terceiro</w:t>
      </w:r>
      <w:r w:rsidRPr="001F08D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– Em se tratando de prestação de serviços contábeis à pessoa jurídica, a CONTRATADA apenas se obriga a prestar informações ao respectivo representante legal da sociedade, sendo que os quotistas ou acionistas que não </w:t>
      </w:r>
      <w:r w:rsidR="00D90F07">
        <w:rPr>
          <w:rFonts w:ascii="Verdana" w:hAnsi="Verdana"/>
          <w:sz w:val="24"/>
          <w:szCs w:val="24"/>
        </w:rPr>
        <w:t>tiverem essa qualidade apenas deverão solicitar informações por meio do representante legal.</w:t>
      </w:r>
    </w:p>
    <w:p w:rsidR="00393BAB" w:rsidRPr="007D2E26" w:rsidRDefault="00393BAB" w:rsidP="00A828B0">
      <w:pPr>
        <w:jc w:val="both"/>
        <w:rPr>
          <w:rFonts w:ascii="Verdana" w:hAnsi="Verdana"/>
          <w:sz w:val="24"/>
          <w:szCs w:val="24"/>
        </w:rPr>
      </w:pPr>
    </w:p>
    <w:p w:rsidR="0082189A" w:rsidRPr="00A4371F" w:rsidRDefault="0082189A" w:rsidP="007D2E26">
      <w:pPr>
        <w:jc w:val="both"/>
        <w:rPr>
          <w:rFonts w:ascii="Verdana" w:hAnsi="Verdana"/>
          <w:b/>
          <w:sz w:val="24"/>
          <w:szCs w:val="24"/>
        </w:rPr>
      </w:pPr>
      <w:r w:rsidRPr="00A4371F">
        <w:rPr>
          <w:rFonts w:ascii="Verdana" w:hAnsi="Verdana"/>
          <w:b/>
          <w:sz w:val="24"/>
          <w:szCs w:val="24"/>
        </w:rPr>
        <w:t xml:space="preserve">CLÁUSULA </w:t>
      </w:r>
      <w:r w:rsidR="001F08D6" w:rsidRPr="00A4371F">
        <w:rPr>
          <w:rFonts w:ascii="Verdana" w:hAnsi="Verdana"/>
          <w:b/>
          <w:sz w:val="24"/>
          <w:szCs w:val="24"/>
        </w:rPr>
        <w:t xml:space="preserve">9ª </w:t>
      </w:r>
      <w:r w:rsidRPr="00A4371F">
        <w:rPr>
          <w:rFonts w:ascii="Verdana" w:hAnsi="Verdana"/>
          <w:b/>
          <w:sz w:val="24"/>
          <w:szCs w:val="24"/>
        </w:rPr>
        <w:t>- DOS DEVERES DA CONTRATANTE</w:t>
      </w:r>
    </w:p>
    <w:p w:rsidR="0082189A" w:rsidRDefault="0082189A" w:rsidP="007D2E26">
      <w:pPr>
        <w:jc w:val="both"/>
        <w:rPr>
          <w:rFonts w:ascii="Verdana" w:hAnsi="Verdana"/>
          <w:sz w:val="24"/>
          <w:szCs w:val="24"/>
        </w:rPr>
      </w:pPr>
      <w:r w:rsidRPr="00E2348B">
        <w:rPr>
          <w:rFonts w:ascii="Verdana" w:hAnsi="Verdana"/>
          <w:sz w:val="24"/>
          <w:szCs w:val="24"/>
        </w:rPr>
        <w:t>Obriga-se a CONTRATANTE a fornecer à CONTRATADA todos os dados, documentos e informações que se façam necessário</w:t>
      </w:r>
      <w:r w:rsidR="00DC4508">
        <w:rPr>
          <w:rFonts w:ascii="Verdana" w:hAnsi="Verdana"/>
          <w:sz w:val="24"/>
          <w:szCs w:val="24"/>
        </w:rPr>
        <w:t>s</w:t>
      </w:r>
      <w:r w:rsidRPr="00E2348B">
        <w:rPr>
          <w:rFonts w:ascii="Verdana" w:hAnsi="Verdana"/>
          <w:sz w:val="24"/>
          <w:szCs w:val="24"/>
        </w:rPr>
        <w:t xml:space="preserve"> ao bom desempenho dos serviços ora contratados,</w:t>
      </w:r>
      <w:r w:rsidRPr="007D2E26">
        <w:rPr>
          <w:rFonts w:ascii="Verdana" w:hAnsi="Verdana"/>
          <w:sz w:val="24"/>
          <w:szCs w:val="24"/>
        </w:rPr>
        <w:t xml:space="preserve"> em tempo hábil, </w:t>
      </w:r>
      <w:r w:rsidR="00C42FEE">
        <w:rPr>
          <w:rFonts w:ascii="Verdana" w:hAnsi="Verdana"/>
          <w:sz w:val="24"/>
          <w:szCs w:val="24"/>
        </w:rPr>
        <w:t xml:space="preserve">isentando a CONTRATADA de </w:t>
      </w:r>
      <w:r w:rsidRPr="007D2E26">
        <w:rPr>
          <w:rFonts w:ascii="Verdana" w:hAnsi="Verdana"/>
          <w:sz w:val="24"/>
          <w:szCs w:val="24"/>
        </w:rPr>
        <w:t>responsabilidade</w:t>
      </w:r>
      <w:r w:rsidR="00C42FEE">
        <w:rPr>
          <w:rFonts w:ascii="Verdana" w:hAnsi="Verdana"/>
          <w:sz w:val="24"/>
          <w:szCs w:val="24"/>
        </w:rPr>
        <w:t xml:space="preserve"> </w:t>
      </w:r>
      <w:r w:rsidR="001F08D6">
        <w:rPr>
          <w:rFonts w:ascii="Verdana" w:hAnsi="Verdana"/>
          <w:sz w:val="24"/>
          <w:szCs w:val="24"/>
        </w:rPr>
        <w:t>por prejuízos gerados por documentos entregues a destempo</w:t>
      </w:r>
      <w:r w:rsidRPr="007D2E26">
        <w:rPr>
          <w:rFonts w:ascii="Verdana" w:hAnsi="Verdana"/>
          <w:sz w:val="24"/>
          <w:szCs w:val="24"/>
        </w:rPr>
        <w:t>.</w:t>
      </w:r>
    </w:p>
    <w:p w:rsidR="0074129F" w:rsidRDefault="0074129F" w:rsidP="007D2E26">
      <w:pPr>
        <w:jc w:val="both"/>
        <w:rPr>
          <w:rFonts w:ascii="Verdana" w:hAnsi="Verdana"/>
          <w:sz w:val="24"/>
          <w:szCs w:val="24"/>
        </w:rPr>
      </w:pPr>
    </w:p>
    <w:p w:rsidR="0074129F" w:rsidRPr="007D2E26" w:rsidRDefault="0074129F" w:rsidP="007D2E2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Parágrafo Primeiro – A CONTRATANTE também se obriga a manter seu endereço atualizado junto à CONTRATADA, para </w:t>
      </w:r>
      <w:r w:rsidR="00B10ACA">
        <w:rPr>
          <w:rFonts w:ascii="Verdana" w:hAnsi="Verdana"/>
          <w:sz w:val="24"/>
          <w:szCs w:val="24"/>
        </w:rPr>
        <w:t>efetiva comunicação entre as partes</w:t>
      </w:r>
      <w:r w:rsidR="008713DA">
        <w:rPr>
          <w:rFonts w:ascii="Verdana" w:hAnsi="Verdana"/>
          <w:sz w:val="24"/>
          <w:szCs w:val="24"/>
        </w:rPr>
        <w:t>,</w:t>
      </w:r>
      <w:r w:rsidR="00B10ACA">
        <w:rPr>
          <w:rFonts w:ascii="Verdana" w:hAnsi="Verdana"/>
          <w:sz w:val="24"/>
          <w:szCs w:val="24"/>
        </w:rPr>
        <w:t xml:space="preserve"> sendo que, caso não comunique eventual mudança ou não seja encontrada no endereço previsto neste contrato, poderá haver rescisão do contrato de prestação de serviços por parte da CONTRATADA</w:t>
      </w:r>
      <w:r w:rsidR="008713DA">
        <w:rPr>
          <w:rFonts w:ascii="Verdana" w:hAnsi="Verdana"/>
          <w:sz w:val="24"/>
          <w:szCs w:val="24"/>
        </w:rPr>
        <w:t xml:space="preserve"> independentemente de notificação judicial ou extrajudicial</w:t>
      </w:r>
      <w:r w:rsidR="00B10ACA">
        <w:rPr>
          <w:rFonts w:ascii="Verdana" w:hAnsi="Verdana"/>
          <w:sz w:val="24"/>
          <w:szCs w:val="24"/>
        </w:rPr>
        <w:t>.</w:t>
      </w:r>
    </w:p>
    <w:p w:rsidR="001F08D6" w:rsidRDefault="001F08D6" w:rsidP="007D2E26">
      <w:pPr>
        <w:jc w:val="both"/>
        <w:rPr>
          <w:rFonts w:ascii="Verdana" w:hAnsi="Verdana"/>
          <w:sz w:val="24"/>
          <w:szCs w:val="24"/>
        </w:rPr>
      </w:pPr>
    </w:p>
    <w:p w:rsidR="00F5304E" w:rsidRDefault="00F5304E" w:rsidP="007D2E2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Parágrafo Segundo – Nos termos do art. 2º, alínea “i” da Resolução CFC 987, de 11/12/2003, alterada pela Resolução CFC 1.45</w:t>
      </w:r>
      <w:r w:rsidR="005E72A7">
        <w:rPr>
          <w:rFonts w:ascii="Verdana" w:hAnsi="Verdana"/>
          <w:sz w:val="24"/>
          <w:szCs w:val="24"/>
        </w:rPr>
        <w:t>7</w:t>
      </w:r>
      <w:bookmarkStart w:id="0" w:name="_GoBack"/>
      <w:bookmarkEnd w:id="0"/>
      <w:r>
        <w:rPr>
          <w:rFonts w:ascii="Verdana" w:hAnsi="Verdana"/>
          <w:sz w:val="24"/>
          <w:szCs w:val="24"/>
        </w:rPr>
        <w:t>, de 11/12/2013, a CONTRATANTE deverá, através de sua administração, fornecer à CONTRATADA “Carta de Responsabilidade da Administração”, para o encerramento do exercício contábil e assinatura das demonstrações contábeis. O não fornecimento da “Carta de Responsabilidade da Administração” impedirá a CONTRATADA de encerrar o exercício contábil e assinar as demonstrações contábeis e ensejará a comunicação da recusa da sua entrega, por parte da CONTRATADA,</w:t>
      </w:r>
      <w:r w:rsidRPr="00F5304E">
        <w:rPr>
          <w:rFonts w:ascii="Verdana" w:hAnsi="Verdana"/>
          <w:sz w:val="24"/>
          <w:szCs w:val="24"/>
        </w:rPr>
        <w:t xml:space="preserve"> ao CRC de seu domicílio profissional</w:t>
      </w:r>
      <w:r>
        <w:rPr>
          <w:rFonts w:ascii="Verdana" w:hAnsi="Verdana"/>
          <w:sz w:val="24"/>
          <w:szCs w:val="24"/>
        </w:rPr>
        <w:t>.</w:t>
      </w:r>
    </w:p>
    <w:p w:rsidR="00F5304E" w:rsidRDefault="00F5304E" w:rsidP="007D2E26">
      <w:pPr>
        <w:jc w:val="both"/>
        <w:rPr>
          <w:rFonts w:ascii="Verdana" w:hAnsi="Verdana"/>
          <w:sz w:val="24"/>
          <w:szCs w:val="24"/>
        </w:rPr>
      </w:pPr>
    </w:p>
    <w:p w:rsidR="0082189A" w:rsidRPr="00A4371F" w:rsidRDefault="001F08D6" w:rsidP="007D2E26">
      <w:pPr>
        <w:jc w:val="both"/>
        <w:rPr>
          <w:rFonts w:ascii="Verdana" w:hAnsi="Verdana"/>
          <w:sz w:val="24"/>
          <w:szCs w:val="24"/>
        </w:rPr>
      </w:pPr>
      <w:r w:rsidRPr="00A4371F">
        <w:rPr>
          <w:rFonts w:ascii="Verdana" w:hAnsi="Verdana"/>
          <w:b/>
          <w:sz w:val="24"/>
          <w:szCs w:val="24"/>
        </w:rPr>
        <w:t xml:space="preserve">CLÁUSULA 10 - </w:t>
      </w:r>
      <w:r w:rsidR="0082189A" w:rsidRPr="00A4371F">
        <w:rPr>
          <w:rFonts w:ascii="Verdana" w:hAnsi="Verdana"/>
          <w:b/>
          <w:sz w:val="24"/>
          <w:szCs w:val="24"/>
        </w:rPr>
        <w:t>DOS HONORÁRIOS</w:t>
      </w:r>
    </w:p>
    <w:p w:rsidR="0082189A" w:rsidRPr="007D2E26" w:rsidRDefault="0082189A" w:rsidP="007D2E26">
      <w:pPr>
        <w:jc w:val="both"/>
        <w:rPr>
          <w:rFonts w:ascii="Verdana" w:hAnsi="Verdana"/>
          <w:b/>
          <w:bCs/>
          <w:sz w:val="24"/>
          <w:szCs w:val="24"/>
        </w:rPr>
      </w:pPr>
      <w:r w:rsidRPr="00E2348B">
        <w:rPr>
          <w:rFonts w:ascii="Verdana" w:hAnsi="Verdana"/>
          <w:sz w:val="24"/>
          <w:szCs w:val="24"/>
        </w:rPr>
        <w:t>Para a</w:t>
      </w:r>
      <w:r w:rsidRPr="007D2E26">
        <w:rPr>
          <w:rFonts w:ascii="Verdana" w:hAnsi="Verdana"/>
          <w:sz w:val="24"/>
          <w:szCs w:val="24"/>
        </w:rPr>
        <w:t xml:space="preserve"> execução dos serviços constantes na cláusula 1</w:t>
      </w:r>
      <w:r w:rsidR="001F08D6">
        <w:rPr>
          <w:rFonts w:ascii="Verdana" w:hAnsi="Verdana"/>
          <w:sz w:val="24"/>
          <w:szCs w:val="24"/>
        </w:rPr>
        <w:t xml:space="preserve">ª </w:t>
      </w:r>
      <w:r w:rsidRPr="007D2E26">
        <w:rPr>
          <w:rFonts w:ascii="Verdana" w:hAnsi="Verdana"/>
          <w:sz w:val="24"/>
          <w:szCs w:val="24"/>
        </w:rPr>
        <w:t xml:space="preserve">a CONTRATANTE pagará a CONTRATADA os honorários profissionais correspondentes </w:t>
      </w:r>
      <w:r w:rsidRPr="007D2E26">
        <w:rPr>
          <w:rFonts w:ascii="Verdana" w:hAnsi="Verdana"/>
          <w:b/>
          <w:bCs/>
          <w:sz w:val="24"/>
          <w:szCs w:val="24"/>
        </w:rPr>
        <w:t>a R$</w:t>
      </w:r>
      <w:r w:rsidR="002C279B" w:rsidRPr="007D2E26">
        <w:rPr>
          <w:rFonts w:ascii="Verdana" w:hAnsi="Verdana"/>
          <w:b/>
          <w:bCs/>
          <w:sz w:val="24"/>
          <w:szCs w:val="24"/>
        </w:rPr>
        <w:t xml:space="preserve"> </w:t>
      </w:r>
      <w:r w:rsidR="001F08D6">
        <w:rPr>
          <w:rFonts w:ascii="Verdana" w:hAnsi="Verdana"/>
          <w:b/>
          <w:bCs/>
          <w:sz w:val="24"/>
          <w:szCs w:val="24"/>
        </w:rPr>
        <w:t>___</w:t>
      </w:r>
      <w:r w:rsidR="002C279B" w:rsidRPr="007D2E26">
        <w:rPr>
          <w:rFonts w:ascii="Verdana" w:hAnsi="Verdana"/>
          <w:b/>
          <w:bCs/>
          <w:sz w:val="24"/>
          <w:szCs w:val="24"/>
        </w:rPr>
        <w:t>,00</w:t>
      </w:r>
      <w:r w:rsidRPr="007D2E26">
        <w:rPr>
          <w:rFonts w:ascii="Verdana" w:hAnsi="Verdana"/>
          <w:b/>
          <w:bCs/>
          <w:sz w:val="24"/>
          <w:szCs w:val="24"/>
        </w:rPr>
        <w:t xml:space="preserve"> </w:t>
      </w:r>
      <w:r w:rsidRPr="001F08D6">
        <w:rPr>
          <w:rFonts w:ascii="Verdana" w:hAnsi="Verdana"/>
          <w:b/>
          <w:bCs/>
          <w:color w:val="FFFFFF" w:themeColor="background1"/>
          <w:sz w:val="24"/>
          <w:szCs w:val="24"/>
          <w:highlight w:val="black"/>
        </w:rPr>
        <w:t>(</w:t>
      </w:r>
      <w:r w:rsidR="001F08D6" w:rsidRPr="001F08D6">
        <w:rPr>
          <w:rFonts w:ascii="Verdana" w:hAnsi="Verdana"/>
          <w:b/>
          <w:bCs/>
          <w:color w:val="FFFFFF" w:themeColor="background1"/>
          <w:sz w:val="24"/>
          <w:szCs w:val="24"/>
          <w:highlight w:val="black"/>
        </w:rPr>
        <w:t>__________</w:t>
      </w:r>
      <w:r w:rsidR="002C279B" w:rsidRPr="001F08D6">
        <w:rPr>
          <w:rFonts w:ascii="Verdana" w:hAnsi="Verdana"/>
          <w:b/>
          <w:bCs/>
          <w:color w:val="FFFFFF" w:themeColor="background1"/>
          <w:sz w:val="24"/>
          <w:szCs w:val="24"/>
          <w:highlight w:val="black"/>
        </w:rPr>
        <w:t xml:space="preserve"> </w:t>
      </w:r>
      <w:r w:rsidR="0080603F" w:rsidRPr="001F08D6">
        <w:rPr>
          <w:rFonts w:ascii="Verdana" w:hAnsi="Verdana"/>
          <w:b/>
          <w:bCs/>
          <w:color w:val="FFFFFF" w:themeColor="background1"/>
          <w:sz w:val="24"/>
          <w:szCs w:val="24"/>
          <w:highlight w:val="black"/>
        </w:rPr>
        <w:t>Reais</w:t>
      </w:r>
      <w:r w:rsidRPr="001F08D6">
        <w:rPr>
          <w:rFonts w:ascii="Verdana" w:hAnsi="Verdana"/>
          <w:b/>
          <w:bCs/>
          <w:color w:val="FFFFFF" w:themeColor="background1"/>
          <w:sz w:val="24"/>
          <w:szCs w:val="24"/>
          <w:highlight w:val="black"/>
        </w:rPr>
        <w:t xml:space="preserve">) mensais a partir de </w:t>
      </w:r>
      <w:r w:rsidR="001F08D6" w:rsidRPr="001F08D6">
        <w:rPr>
          <w:rFonts w:ascii="Verdana" w:hAnsi="Verdana"/>
          <w:b/>
          <w:bCs/>
          <w:color w:val="FFFFFF" w:themeColor="background1"/>
          <w:sz w:val="24"/>
          <w:szCs w:val="24"/>
          <w:highlight w:val="black"/>
        </w:rPr>
        <w:t>________</w:t>
      </w:r>
      <w:r w:rsidRPr="001F08D6">
        <w:rPr>
          <w:rFonts w:ascii="Verdana" w:hAnsi="Verdana"/>
          <w:b/>
          <w:bCs/>
          <w:color w:val="FFFFFF" w:themeColor="background1"/>
          <w:sz w:val="24"/>
          <w:szCs w:val="24"/>
          <w:highlight w:val="black"/>
        </w:rPr>
        <w:t xml:space="preserve">, via duplicata, cobrança bancária ou recibo, cujo pagamento deverá se dar até o dia </w:t>
      </w:r>
      <w:r w:rsidR="001F08D6" w:rsidRPr="001F08D6">
        <w:rPr>
          <w:rFonts w:ascii="Verdana" w:hAnsi="Verdana"/>
          <w:b/>
          <w:bCs/>
          <w:color w:val="FFFFFF" w:themeColor="background1"/>
          <w:sz w:val="24"/>
          <w:szCs w:val="24"/>
          <w:highlight w:val="black"/>
        </w:rPr>
        <w:t>_____</w:t>
      </w:r>
      <w:r w:rsidRPr="001F08D6">
        <w:rPr>
          <w:rFonts w:ascii="Verdana" w:hAnsi="Verdana"/>
          <w:b/>
          <w:bCs/>
          <w:color w:val="FFFFFF" w:themeColor="background1"/>
          <w:sz w:val="24"/>
          <w:szCs w:val="24"/>
          <w:highlight w:val="black"/>
        </w:rPr>
        <w:t xml:space="preserve"> do mês seguinte ao de referência.</w:t>
      </w:r>
    </w:p>
    <w:p w:rsidR="001F08D6" w:rsidRDefault="001F08D6" w:rsidP="007D2E26">
      <w:pPr>
        <w:jc w:val="both"/>
        <w:rPr>
          <w:rFonts w:ascii="Verdana" w:hAnsi="Verdana"/>
          <w:b/>
          <w:sz w:val="24"/>
          <w:szCs w:val="24"/>
        </w:rPr>
      </w:pPr>
    </w:p>
    <w:p w:rsidR="0082189A" w:rsidRPr="007D2E26" w:rsidRDefault="001F08D6" w:rsidP="007D2E26">
      <w:pPr>
        <w:jc w:val="both"/>
        <w:rPr>
          <w:rFonts w:ascii="Verdana" w:hAnsi="Verdana"/>
          <w:sz w:val="24"/>
          <w:szCs w:val="24"/>
        </w:rPr>
      </w:pPr>
      <w:r w:rsidRPr="001F08D6">
        <w:rPr>
          <w:rFonts w:ascii="Verdana" w:hAnsi="Verdana"/>
          <w:sz w:val="24"/>
          <w:szCs w:val="24"/>
        </w:rPr>
        <w:t xml:space="preserve">Parágrafo </w:t>
      </w:r>
      <w:r w:rsidR="00E2348B">
        <w:rPr>
          <w:rFonts w:ascii="Verdana" w:hAnsi="Verdana"/>
          <w:sz w:val="24"/>
          <w:szCs w:val="24"/>
        </w:rPr>
        <w:t>Primeiro</w:t>
      </w:r>
      <w:r w:rsidR="00E2348B" w:rsidRPr="001F08D6">
        <w:rPr>
          <w:rFonts w:ascii="Verdana" w:hAnsi="Verdana"/>
          <w:sz w:val="24"/>
          <w:szCs w:val="24"/>
        </w:rPr>
        <w:t xml:space="preserve"> </w:t>
      </w:r>
      <w:r w:rsidRPr="001F08D6">
        <w:rPr>
          <w:rFonts w:ascii="Verdana" w:hAnsi="Verdana"/>
          <w:sz w:val="24"/>
          <w:szCs w:val="24"/>
        </w:rPr>
        <w:t xml:space="preserve">- </w:t>
      </w:r>
      <w:r w:rsidR="0082189A" w:rsidRPr="007D2E26">
        <w:rPr>
          <w:rFonts w:ascii="Verdana" w:hAnsi="Verdana"/>
          <w:sz w:val="24"/>
          <w:szCs w:val="24"/>
        </w:rPr>
        <w:t xml:space="preserve">Além da parcela acima </w:t>
      </w:r>
      <w:r w:rsidR="006E29B9">
        <w:rPr>
          <w:rFonts w:ascii="Verdana" w:hAnsi="Verdana"/>
          <w:sz w:val="24"/>
          <w:szCs w:val="24"/>
        </w:rPr>
        <w:t>pactuada</w:t>
      </w:r>
      <w:r w:rsidR="0082189A" w:rsidRPr="007D2E26">
        <w:rPr>
          <w:rFonts w:ascii="Verdana" w:hAnsi="Verdana"/>
          <w:sz w:val="24"/>
          <w:szCs w:val="24"/>
        </w:rPr>
        <w:t xml:space="preserve">, a CONTRATANTE pagará </w:t>
      </w:r>
      <w:r w:rsidR="00B10ACA">
        <w:rPr>
          <w:rFonts w:ascii="Verdana" w:hAnsi="Verdana"/>
          <w:sz w:val="24"/>
          <w:szCs w:val="24"/>
        </w:rPr>
        <w:t>à</w:t>
      </w:r>
      <w:r w:rsidR="0082189A" w:rsidRPr="007D2E26">
        <w:rPr>
          <w:rFonts w:ascii="Verdana" w:hAnsi="Verdana"/>
          <w:sz w:val="24"/>
          <w:szCs w:val="24"/>
        </w:rPr>
        <w:t xml:space="preserve"> CONTRATADA </w:t>
      </w:r>
      <w:r w:rsidR="0082189A" w:rsidRPr="007D2E26">
        <w:rPr>
          <w:rFonts w:ascii="Verdana" w:hAnsi="Verdana"/>
          <w:b/>
          <w:sz w:val="24"/>
          <w:szCs w:val="24"/>
        </w:rPr>
        <w:t>um adicional anual correspondente ao valor de uma parcela mensal</w:t>
      </w:r>
      <w:r w:rsidR="0082189A" w:rsidRPr="007D2E26">
        <w:rPr>
          <w:rFonts w:ascii="Verdana" w:hAnsi="Verdana"/>
          <w:sz w:val="24"/>
          <w:szCs w:val="24"/>
        </w:rPr>
        <w:t>, para atendimento ao acréscimo de serviços e encargos próprios do período final do exercício, tais como Balanço patrimonial e demonstrações contábeis anuais, elaboração, declaração de rendimentos Pessoa Jurídica-IRPJ, folha de pagamento do 13</w:t>
      </w:r>
      <w:r w:rsidR="00B10ACA">
        <w:rPr>
          <w:rFonts w:ascii="Verdana" w:hAnsi="Verdana"/>
          <w:sz w:val="24"/>
          <w:szCs w:val="24"/>
        </w:rPr>
        <w:t>º</w:t>
      </w:r>
      <w:r w:rsidR="0082189A" w:rsidRPr="007D2E26">
        <w:rPr>
          <w:rFonts w:ascii="Verdana" w:hAnsi="Verdana"/>
          <w:sz w:val="24"/>
          <w:szCs w:val="24"/>
        </w:rPr>
        <w:t xml:space="preserve"> Salário.</w:t>
      </w:r>
    </w:p>
    <w:p w:rsidR="00E2348B" w:rsidRDefault="00E2348B" w:rsidP="007D2E26">
      <w:pPr>
        <w:jc w:val="both"/>
        <w:rPr>
          <w:rFonts w:ascii="Verdana" w:hAnsi="Verdana"/>
          <w:b/>
          <w:sz w:val="24"/>
          <w:szCs w:val="24"/>
        </w:rPr>
      </w:pPr>
    </w:p>
    <w:p w:rsidR="0082189A" w:rsidRPr="007D2E26" w:rsidRDefault="00E2348B" w:rsidP="007D2E26">
      <w:pPr>
        <w:jc w:val="both"/>
        <w:rPr>
          <w:rFonts w:ascii="Verdana" w:hAnsi="Verdana"/>
          <w:sz w:val="24"/>
          <w:szCs w:val="24"/>
        </w:rPr>
      </w:pPr>
      <w:r w:rsidRPr="001F08D6">
        <w:rPr>
          <w:rFonts w:ascii="Verdana" w:hAnsi="Verdana"/>
          <w:sz w:val="24"/>
          <w:szCs w:val="24"/>
        </w:rPr>
        <w:t xml:space="preserve">Parágrafo </w:t>
      </w:r>
      <w:r>
        <w:rPr>
          <w:rFonts w:ascii="Verdana" w:hAnsi="Verdana"/>
          <w:sz w:val="24"/>
          <w:szCs w:val="24"/>
        </w:rPr>
        <w:t>Segundo</w:t>
      </w:r>
      <w:r w:rsidRPr="001F08D6">
        <w:rPr>
          <w:rFonts w:ascii="Verdana" w:hAnsi="Verdana"/>
          <w:sz w:val="24"/>
          <w:szCs w:val="24"/>
        </w:rPr>
        <w:t xml:space="preserve"> - </w:t>
      </w:r>
      <w:r w:rsidR="0082189A" w:rsidRPr="007D2E26">
        <w:rPr>
          <w:rFonts w:ascii="Verdana" w:hAnsi="Verdana"/>
          <w:sz w:val="24"/>
          <w:szCs w:val="24"/>
        </w:rPr>
        <w:t xml:space="preserve">A mensalidade adicional mencionada no </w:t>
      </w:r>
      <w:r w:rsidR="008713DA">
        <w:rPr>
          <w:rFonts w:ascii="Verdana" w:hAnsi="Verdana"/>
          <w:sz w:val="24"/>
          <w:szCs w:val="24"/>
        </w:rPr>
        <w:t>i</w:t>
      </w:r>
      <w:r w:rsidR="0082189A" w:rsidRPr="007D2E26">
        <w:rPr>
          <w:rFonts w:ascii="Verdana" w:hAnsi="Verdana"/>
          <w:sz w:val="24"/>
          <w:szCs w:val="24"/>
        </w:rPr>
        <w:t>tem anterior será paga até o dia 15 (quinze) do mês de dezembro de cada exercício e seu valor será equivalente ao honorário vigente no mês do pagamento.</w:t>
      </w:r>
    </w:p>
    <w:p w:rsidR="00E2348B" w:rsidRDefault="00E2348B" w:rsidP="007D2E26">
      <w:pPr>
        <w:jc w:val="both"/>
        <w:rPr>
          <w:rFonts w:ascii="Verdana" w:hAnsi="Verdana"/>
          <w:sz w:val="24"/>
          <w:szCs w:val="24"/>
        </w:rPr>
      </w:pPr>
    </w:p>
    <w:p w:rsidR="009B540D" w:rsidRDefault="00E2348B" w:rsidP="007D2E26">
      <w:pPr>
        <w:jc w:val="both"/>
        <w:rPr>
          <w:rFonts w:ascii="Verdana" w:hAnsi="Verdana"/>
          <w:sz w:val="24"/>
          <w:szCs w:val="24"/>
        </w:rPr>
      </w:pPr>
      <w:r w:rsidRPr="00FD333E">
        <w:rPr>
          <w:rFonts w:ascii="Verdana" w:hAnsi="Verdana"/>
          <w:sz w:val="24"/>
          <w:szCs w:val="24"/>
        </w:rPr>
        <w:t>Parágrafo Terceiro –</w:t>
      </w:r>
      <w:r w:rsidR="0082189A" w:rsidRPr="00FD333E">
        <w:rPr>
          <w:rFonts w:ascii="Verdana" w:hAnsi="Verdana"/>
          <w:sz w:val="24"/>
          <w:szCs w:val="24"/>
        </w:rPr>
        <w:t xml:space="preserve"> </w:t>
      </w:r>
      <w:r w:rsidRPr="00FD333E">
        <w:rPr>
          <w:rFonts w:ascii="Verdana" w:hAnsi="Verdana"/>
          <w:sz w:val="24"/>
          <w:szCs w:val="24"/>
        </w:rPr>
        <w:t>Será cobrado da CONTRATANTE valor equivalente a</w:t>
      </w:r>
      <w:r w:rsidR="009B540D" w:rsidRPr="00FD333E">
        <w:rPr>
          <w:rFonts w:ascii="Verdana" w:hAnsi="Verdana"/>
          <w:sz w:val="24"/>
          <w:szCs w:val="24"/>
        </w:rPr>
        <w:t xml:space="preserve"> mensalidade acordada no </w:t>
      </w:r>
      <w:r w:rsidR="009B540D" w:rsidRPr="00FD333E">
        <w:rPr>
          <w:rFonts w:ascii="Verdana" w:hAnsi="Verdana"/>
          <w:i/>
          <w:sz w:val="24"/>
          <w:szCs w:val="24"/>
        </w:rPr>
        <w:t>caput</w:t>
      </w:r>
      <w:r w:rsidR="009B540D" w:rsidRPr="00FD333E">
        <w:rPr>
          <w:rFonts w:ascii="Verdana" w:hAnsi="Verdana"/>
          <w:sz w:val="24"/>
          <w:szCs w:val="24"/>
        </w:rPr>
        <w:t xml:space="preserve"> desta cláusula, por período de mês que a CONTRATADA tenha que fazer serviços contábeis atrasados da </w:t>
      </w:r>
      <w:r w:rsidR="004B056F" w:rsidRPr="00FD333E">
        <w:rPr>
          <w:rFonts w:ascii="Verdana" w:hAnsi="Verdana"/>
          <w:sz w:val="24"/>
          <w:szCs w:val="24"/>
        </w:rPr>
        <w:t>CONTRATANTE</w:t>
      </w:r>
      <w:r w:rsidR="009B540D" w:rsidRPr="00FD333E">
        <w:rPr>
          <w:rFonts w:ascii="Verdana" w:hAnsi="Verdana"/>
          <w:sz w:val="24"/>
          <w:szCs w:val="24"/>
        </w:rPr>
        <w:t xml:space="preserve">, ou que tenham que ser refeitos por inconsistência dos mesmos, ou seja, vindo a ser contratada em abril, caso a CONTRATADA tenha que refazer ou fazer serviços atrasados de fevereiro e março, a </w:t>
      </w:r>
      <w:r w:rsidR="00704FCA" w:rsidRPr="00FD333E">
        <w:rPr>
          <w:rFonts w:ascii="Verdana" w:hAnsi="Verdana"/>
          <w:sz w:val="24"/>
          <w:szCs w:val="24"/>
        </w:rPr>
        <w:t xml:space="preserve">CONTRATANTE </w:t>
      </w:r>
      <w:r w:rsidR="009B540D" w:rsidRPr="00FD333E">
        <w:rPr>
          <w:rFonts w:ascii="Verdana" w:hAnsi="Verdana"/>
          <w:sz w:val="24"/>
          <w:szCs w:val="24"/>
        </w:rPr>
        <w:t>deverá quitar uma mensalidade por mês efetivamente trabalhado</w:t>
      </w:r>
      <w:r w:rsidR="00704FCA" w:rsidRPr="00FD333E">
        <w:rPr>
          <w:rFonts w:ascii="Verdana" w:hAnsi="Verdana"/>
          <w:sz w:val="24"/>
          <w:szCs w:val="24"/>
        </w:rPr>
        <w:t xml:space="preserve">, que no caso exemplificado será </w:t>
      </w:r>
      <w:r w:rsidR="004B056F" w:rsidRPr="00FD333E">
        <w:rPr>
          <w:rFonts w:ascii="Verdana" w:hAnsi="Verdana"/>
          <w:sz w:val="24"/>
          <w:szCs w:val="24"/>
        </w:rPr>
        <w:t xml:space="preserve">de </w:t>
      </w:r>
      <w:r w:rsidR="00704FCA" w:rsidRPr="00FD333E">
        <w:rPr>
          <w:rFonts w:ascii="Verdana" w:hAnsi="Verdana"/>
          <w:sz w:val="24"/>
          <w:szCs w:val="24"/>
        </w:rPr>
        <w:t>duas</w:t>
      </w:r>
      <w:r w:rsidR="009B540D" w:rsidRPr="00FD333E">
        <w:rPr>
          <w:rFonts w:ascii="Verdana" w:hAnsi="Verdana"/>
          <w:sz w:val="24"/>
          <w:szCs w:val="24"/>
        </w:rPr>
        <w:t>.</w:t>
      </w:r>
    </w:p>
    <w:p w:rsidR="009B540D" w:rsidRDefault="009B540D" w:rsidP="007D2E26">
      <w:pPr>
        <w:jc w:val="both"/>
        <w:rPr>
          <w:rFonts w:ascii="Verdana" w:hAnsi="Verdana"/>
          <w:sz w:val="24"/>
          <w:szCs w:val="24"/>
        </w:rPr>
      </w:pPr>
    </w:p>
    <w:p w:rsidR="00585B6B" w:rsidRDefault="00704FCA" w:rsidP="007D2E26">
      <w:pPr>
        <w:jc w:val="both"/>
        <w:rPr>
          <w:rFonts w:ascii="Verdana" w:hAnsi="Verdana"/>
          <w:sz w:val="24"/>
          <w:szCs w:val="24"/>
        </w:rPr>
      </w:pPr>
      <w:r w:rsidRPr="001F08D6">
        <w:rPr>
          <w:rFonts w:ascii="Verdana" w:hAnsi="Verdana"/>
          <w:sz w:val="24"/>
          <w:szCs w:val="24"/>
        </w:rPr>
        <w:t xml:space="preserve">Parágrafo </w:t>
      </w:r>
      <w:r w:rsidR="00585B6B">
        <w:rPr>
          <w:rFonts w:ascii="Verdana" w:hAnsi="Verdana"/>
          <w:sz w:val="24"/>
          <w:szCs w:val="24"/>
        </w:rPr>
        <w:t>Quarto</w:t>
      </w:r>
      <w:r w:rsidRPr="001F08D6">
        <w:rPr>
          <w:rFonts w:ascii="Verdana" w:hAnsi="Verdana"/>
          <w:sz w:val="24"/>
          <w:szCs w:val="24"/>
        </w:rPr>
        <w:t xml:space="preserve"> -</w:t>
      </w:r>
      <w:r w:rsidR="0082189A" w:rsidRPr="007D2E26">
        <w:rPr>
          <w:rFonts w:ascii="Verdana" w:hAnsi="Verdana"/>
          <w:sz w:val="24"/>
          <w:szCs w:val="24"/>
        </w:rPr>
        <w:t xml:space="preserve"> Os honorários pagos após a data avençada no </w:t>
      </w:r>
      <w:r w:rsidRPr="00704FCA">
        <w:rPr>
          <w:rFonts w:ascii="Verdana" w:hAnsi="Verdana"/>
          <w:i/>
          <w:sz w:val="24"/>
          <w:szCs w:val="24"/>
        </w:rPr>
        <w:t>caput</w:t>
      </w:r>
      <w:r>
        <w:rPr>
          <w:rFonts w:ascii="Verdana" w:hAnsi="Verdana"/>
          <w:sz w:val="24"/>
          <w:szCs w:val="24"/>
        </w:rPr>
        <w:t xml:space="preserve"> desta cláusula </w:t>
      </w:r>
      <w:r w:rsidR="0082189A" w:rsidRPr="007D2E26">
        <w:rPr>
          <w:rFonts w:ascii="Verdana" w:hAnsi="Verdana"/>
          <w:sz w:val="24"/>
          <w:szCs w:val="24"/>
        </w:rPr>
        <w:t>acarretarão à CONTRATANTE o acréscimo de multa de 2% (dois por cento)</w:t>
      </w:r>
      <w:r>
        <w:rPr>
          <w:rFonts w:ascii="Verdana" w:hAnsi="Verdana"/>
          <w:sz w:val="24"/>
          <w:szCs w:val="24"/>
        </w:rPr>
        <w:t xml:space="preserve"> sobre o saldo deve</w:t>
      </w:r>
      <w:r w:rsidR="00585B6B">
        <w:rPr>
          <w:rFonts w:ascii="Verdana" w:hAnsi="Verdana"/>
          <w:sz w:val="24"/>
          <w:szCs w:val="24"/>
        </w:rPr>
        <w:t>dor</w:t>
      </w:r>
      <w:r w:rsidR="0082189A" w:rsidRPr="007D2E26">
        <w:rPr>
          <w:rFonts w:ascii="Verdana" w:hAnsi="Verdana"/>
          <w:sz w:val="24"/>
          <w:szCs w:val="24"/>
        </w:rPr>
        <w:t xml:space="preserve">, </w:t>
      </w:r>
      <w:r w:rsidR="00585B6B">
        <w:rPr>
          <w:rFonts w:ascii="Verdana" w:hAnsi="Verdana"/>
          <w:sz w:val="24"/>
          <w:szCs w:val="24"/>
        </w:rPr>
        <w:t xml:space="preserve">sobre o qual ainda incidirá </w:t>
      </w:r>
      <w:r w:rsidR="0082189A" w:rsidRPr="007D2E26">
        <w:rPr>
          <w:rFonts w:ascii="Verdana" w:hAnsi="Verdana"/>
          <w:sz w:val="24"/>
          <w:szCs w:val="24"/>
        </w:rPr>
        <w:t>juros moratórios de 1% (um por cento) ao mês</w:t>
      </w:r>
      <w:r w:rsidR="00585B6B">
        <w:rPr>
          <w:rFonts w:ascii="Verdana" w:hAnsi="Verdana"/>
          <w:sz w:val="24"/>
          <w:szCs w:val="24"/>
        </w:rPr>
        <w:t xml:space="preserve">, calculados </w:t>
      </w:r>
      <w:r w:rsidR="00585B6B" w:rsidRPr="00585B6B">
        <w:rPr>
          <w:rFonts w:ascii="Verdana" w:hAnsi="Verdana"/>
          <w:i/>
          <w:sz w:val="24"/>
          <w:szCs w:val="24"/>
        </w:rPr>
        <w:t>pro rata dies temporis</w:t>
      </w:r>
      <w:r w:rsidR="00585B6B">
        <w:rPr>
          <w:rFonts w:ascii="Verdana" w:hAnsi="Verdana"/>
          <w:i/>
          <w:sz w:val="24"/>
          <w:szCs w:val="24"/>
        </w:rPr>
        <w:t xml:space="preserve">, </w:t>
      </w:r>
      <w:r w:rsidR="00585B6B" w:rsidRPr="00585B6B">
        <w:rPr>
          <w:rFonts w:ascii="Verdana" w:hAnsi="Verdana"/>
          <w:sz w:val="24"/>
          <w:szCs w:val="24"/>
        </w:rPr>
        <w:t>e</w:t>
      </w:r>
      <w:r w:rsidR="00585B6B">
        <w:rPr>
          <w:rFonts w:ascii="Verdana" w:hAnsi="Verdana"/>
          <w:sz w:val="24"/>
          <w:szCs w:val="24"/>
        </w:rPr>
        <w:t xml:space="preserve"> serão corrigidos monetariamente pelo IGPM até a sua efetiva quitação.</w:t>
      </w:r>
    </w:p>
    <w:p w:rsidR="00585B6B" w:rsidRDefault="00585B6B" w:rsidP="007D2E26">
      <w:pPr>
        <w:jc w:val="both"/>
        <w:rPr>
          <w:rFonts w:ascii="Verdana" w:hAnsi="Verdana"/>
          <w:sz w:val="24"/>
          <w:szCs w:val="24"/>
        </w:rPr>
      </w:pPr>
    </w:p>
    <w:p w:rsidR="00585B6B" w:rsidRDefault="00585B6B" w:rsidP="007D2E26">
      <w:pPr>
        <w:jc w:val="both"/>
        <w:rPr>
          <w:rFonts w:ascii="Verdana" w:hAnsi="Verdana"/>
          <w:sz w:val="24"/>
          <w:szCs w:val="24"/>
        </w:rPr>
      </w:pPr>
      <w:r w:rsidRPr="001F08D6">
        <w:rPr>
          <w:rFonts w:ascii="Verdana" w:hAnsi="Verdana"/>
          <w:sz w:val="24"/>
          <w:szCs w:val="24"/>
        </w:rPr>
        <w:t xml:space="preserve">Parágrafo </w:t>
      </w:r>
      <w:r w:rsidR="00A4371F">
        <w:rPr>
          <w:rFonts w:ascii="Verdana" w:hAnsi="Verdana"/>
          <w:sz w:val="24"/>
          <w:szCs w:val="24"/>
        </w:rPr>
        <w:t>Quinto</w:t>
      </w:r>
      <w:r w:rsidR="00A4371F" w:rsidRPr="001F08D6">
        <w:rPr>
          <w:rFonts w:ascii="Verdana" w:hAnsi="Verdana"/>
          <w:sz w:val="24"/>
          <w:szCs w:val="24"/>
        </w:rPr>
        <w:t xml:space="preserve"> </w:t>
      </w:r>
      <w:r w:rsidRPr="001F08D6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</w:t>
      </w:r>
      <w:r w:rsidR="0082189A" w:rsidRPr="00585B6B">
        <w:rPr>
          <w:rFonts w:ascii="Verdana" w:hAnsi="Verdana"/>
          <w:sz w:val="24"/>
          <w:szCs w:val="24"/>
        </w:rPr>
        <w:t xml:space="preserve">Os honorários </w:t>
      </w:r>
      <w:r>
        <w:rPr>
          <w:rFonts w:ascii="Verdana" w:hAnsi="Verdana"/>
          <w:sz w:val="24"/>
          <w:szCs w:val="24"/>
        </w:rPr>
        <w:t xml:space="preserve">estabelecidos no caput desta cláusula </w:t>
      </w:r>
      <w:r w:rsidR="0082189A" w:rsidRPr="00585B6B">
        <w:rPr>
          <w:rFonts w:ascii="Verdana" w:hAnsi="Verdana"/>
          <w:sz w:val="24"/>
          <w:szCs w:val="24"/>
        </w:rPr>
        <w:t>serão</w:t>
      </w:r>
      <w:r w:rsidR="0082189A" w:rsidRPr="007D2E26">
        <w:rPr>
          <w:rFonts w:ascii="Verdana" w:hAnsi="Verdana"/>
          <w:sz w:val="24"/>
          <w:szCs w:val="24"/>
        </w:rPr>
        <w:t xml:space="preserve"> reajustados</w:t>
      </w:r>
      <w:r>
        <w:rPr>
          <w:rFonts w:ascii="Verdana" w:hAnsi="Verdana"/>
          <w:sz w:val="24"/>
          <w:szCs w:val="24"/>
        </w:rPr>
        <w:t>:</w:t>
      </w:r>
    </w:p>
    <w:p w:rsidR="00585B6B" w:rsidRDefault="00585B6B" w:rsidP="007D2E26">
      <w:pPr>
        <w:jc w:val="both"/>
        <w:rPr>
          <w:rFonts w:ascii="Verdana" w:hAnsi="Verdana"/>
          <w:sz w:val="24"/>
          <w:szCs w:val="24"/>
        </w:rPr>
      </w:pPr>
    </w:p>
    <w:p w:rsidR="00A4371F" w:rsidRPr="00A4371F" w:rsidRDefault="00585B6B" w:rsidP="00A4371F">
      <w:pPr>
        <w:pStyle w:val="Pargrafoda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2189A" w:rsidRPr="00585B6B">
        <w:rPr>
          <w:rFonts w:ascii="Verdana" w:hAnsi="Verdana"/>
          <w:sz w:val="24"/>
          <w:szCs w:val="24"/>
        </w:rPr>
        <w:t xml:space="preserve">nualmente e automaticamente, </w:t>
      </w:r>
      <w:r w:rsidR="00A4371F" w:rsidRPr="00A4371F">
        <w:rPr>
          <w:rFonts w:ascii="Verdana" w:hAnsi="Verdana"/>
          <w:sz w:val="24"/>
          <w:szCs w:val="24"/>
        </w:rPr>
        <w:t>conforme a data-base da categoria profissional contábil, aplicando-se o mesmo percentual definido para o reajuste salarial pela Convenção Coletiva de Trabalho do Sindicato do qual a CONTRATADA fizer parte.</w:t>
      </w:r>
    </w:p>
    <w:p w:rsidR="0082189A" w:rsidRPr="007D2E26" w:rsidRDefault="00A4371F" w:rsidP="00A4371F">
      <w:pPr>
        <w:pStyle w:val="Pargrafoda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qualquer tempo caso os parâmetros </w:t>
      </w:r>
      <w:r w:rsidR="0082189A" w:rsidRPr="007D2E26">
        <w:rPr>
          <w:rFonts w:ascii="Verdana" w:hAnsi="Verdana"/>
          <w:sz w:val="24"/>
          <w:szCs w:val="24"/>
        </w:rPr>
        <w:t>de fixação de honorários</w:t>
      </w:r>
      <w:r w:rsidR="006E115B">
        <w:rPr>
          <w:rFonts w:ascii="Verdana" w:hAnsi="Verdana"/>
          <w:sz w:val="24"/>
          <w:szCs w:val="24"/>
        </w:rPr>
        <w:t>, a seguir di</w:t>
      </w:r>
      <w:r>
        <w:rPr>
          <w:rFonts w:ascii="Verdana" w:hAnsi="Verdana"/>
          <w:sz w:val="24"/>
          <w:szCs w:val="24"/>
        </w:rPr>
        <w:t>scriminados, sofrerem alterações</w:t>
      </w:r>
      <w:r w:rsidR="0082189A" w:rsidRPr="007D2E26">
        <w:rPr>
          <w:rFonts w:ascii="Verdana" w:hAnsi="Verdana"/>
          <w:sz w:val="24"/>
          <w:szCs w:val="24"/>
        </w:rPr>
        <w:t>:</w:t>
      </w:r>
    </w:p>
    <w:p w:rsidR="0082189A" w:rsidRPr="007D2E26" w:rsidRDefault="00A4371F" w:rsidP="00A4371F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ind w:left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SISTEMA DE TRIBUTAÇÃO:</w:t>
      </w:r>
    </w:p>
    <w:p w:rsidR="0082189A" w:rsidRPr="007D2E26" w:rsidRDefault="0082189A" w:rsidP="00A4371F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ind w:left="851"/>
        <w:jc w:val="both"/>
        <w:rPr>
          <w:rFonts w:ascii="Verdana" w:hAnsi="Verdana"/>
          <w:sz w:val="24"/>
          <w:szCs w:val="24"/>
        </w:rPr>
      </w:pPr>
      <w:r w:rsidRPr="007D2E26">
        <w:rPr>
          <w:rFonts w:ascii="Verdana" w:hAnsi="Verdana"/>
          <w:sz w:val="24"/>
          <w:szCs w:val="24"/>
        </w:rPr>
        <w:t>QUANTIDADE DE FUNCIONÁRIOS</w:t>
      </w:r>
      <w:r w:rsidR="00A4371F">
        <w:rPr>
          <w:rFonts w:ascii="Verdana" w:hAnsi="Verdana"/>
          <w:sz w:val="24"/>
          <w:szCs w:val="24"/>
        </w:rPr>
        <w:t>:</w:t>
      </w:r>
    </w:p>
    <w:p w:rsidR="0082189A" w:rsidRPr="007D2E26" w:rsidRDefault="0082189A" w:rsidP="00A4371F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ind w:left="851"/>
        <w:jc w:val="both"/>
        <w:rPr>
          <w:rFonts w:ascii="Verdana" w:hAnsi="Verdana"/>
          <w:sz w:val="24"/>
          <w:szCs w:val="24"/>
        </w:rPr>
      </w:pPr>
      <w:r w:rsidRPr="007D2E26">
        <w:rPr>
          <w:rFonts w:ascii="Verdana" w:hAnsi="Verdana"/>
          <w:sz w:val="24"/>
          <w:szCs w:val="24"/>
        </w:rPr>
        <w:t>QUANTIDADE DE NOTAS FISCAIS/MÊS</w:t>
      </w:r>
      <w:r w:rsidR="00A4371F">
        <w:rPr>
          <w:rFonts w:ascii="Verdana" w:hAnsi="Verdana"/>
          <w:sz w:val="24"/>
          <w:szCs w:val="24"/>
        </w:rPr>
        <w:t>:</w:t>
      </w:r>
    </w:p>
    <w:p w:rsidR="0082189A" w:rsidRPr="007D2E26" w:rsidRDefault="0082189A" w:rsidP="00A4371F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ind w:left="851"/>
        <w:jc w:val="both"/>
        <w:rPr>
          <w:rFonts w:ascii="Verdana" w:hAnsi="Verdana"/>
          <w:sz w:val="24"/>
          <w:szCs w:val="24"/>
        </w:rPr>
      </w:pPr>
      <w:r w:rsidRPr="007D2E26">
        <w:rPr>
          <w:rFonts w:ascii="Verdana" w:hAnsi="Verdana"/>
          <w:sz w:val="24"/>
          <w:szCs w:val="24"/>
        </w:rPr>
        <w:t>QUANTIDADE D</w:t>
      </w:r>
      <w:r w:rsidR="00A4371F">
        <w:rPr>
          <w:rFonts w:ascii="Verdana" w:hAnsi="Verdana"/>
          <w:sz w:val="24"/>
          <w:szCs w:val="24"/>
        </w:rPr>
        <w:t>E LANÇAMENTOS CONTÁBEIS/MÊS:</w:t>
      </w:r>
    </w:p>
    <w:p w:rsidR="00C9783F" w:rsidRDefault="00C9783F" w:rsidP="007D2E26">
      <w:pPr>
        <w:jc w:val="both"/>
        <w:rPr>
          <w:rFonts w:ascii="Verdana" w:hAnsi="Verdana"/>
          <w:b/>
          <w:sz w:val="24"/>
          <w:szCs w:val="24"/>
        </w:rPr>
      </w:pPr>
    </w:p>
    <w:p w:rsidR="00535157" w:rsidRDefault="00535157" w:rsidP="00535157">
      <w:pPr>
        <w:jc w:val="both"/>
        <w:rPr>
          <w:rFonts w:ascii="Verdana" w:hAnsi="Verdana"/>
          <w:sz w:val="24"/>
          <w:szCs w:val="24"/>
        </w:rPr>
      </w:pPr>
      <w:r w:rsidRPr="001F08D6">
        <w:rPr>
          <w:rFonts w:ascii="Verdana" w:hAnsi="Verdana"/>
          <w:sz w:val="24"/>
          <w:szCs w:val="24"/>
        </w:rPr>
        <w:t xml:space="preserve">Parágrafo </w:t>
      </w:r>
      <w:r>
        <w:rPr>
          <w:rFonts w:ascii="Verdana" w:hAnsi="Verdana"/>
          <w:sz w:val="24"/>
          <w:szCs w:val="24"/>
        </w:rPr>
        <w:t>Sexto</w:t>
      </w:r>
      <w:r w:rsidRPr="001F08D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– Não estão previstos neste contrato os honorários relativos às obrigações acessórias que forem criadas após a assinatura deste instrumento</w:t>
      </w:r>
      <w:r w:rsidR="00175F90">
        <w:rPr>
          <w:rFonts w:ascii="Verdana" w:hAnsi="Verdana"/>
          <w:sz w:val="24"/>
          <w:szCs w:val="24"/>
        </w:rPr>
        <w:t xml:space="preserve">, ou que </w:t>
      </w:r>
      <w:r w:rsidR="00175F90">
        <w:rPr>
          <w:rFonts w:ascii="Verdana" w:hAnsi="Verdana"/>
          <w:sz w:val="24"/>
          <w:szCs w:val="24"/>
        </w:rPr>
        <w:lastRenderedPageBreak/>
        <w:t>não estejam expressamente previstas na cláusula primeira</w:t>
      </w:r>
      <w:r>
        <w:rPr>
          <w:rFonts w:ascii="Verdana" w:hAnsi="Verdana"/>
          <w:sz w:val="24"/>
          <w:szCs w:val="24"/>
        </w:rPr>
        <w:t>, e a prestação de serviços relativos ao seu cumprimento estará sujeita a cobrança a parte.</w:t>
      </w:r>
    </w:p>
    <w:p w:rsidR="00535157" w:rsidRPr="007D2E26" w:rsidRDefault="00535157" w:rsidP="007D2E26">
      <w:pPr>
        <w:jc w:val="both"/>
        <w:rPr>
          <w:rFonts w:ascii="Verdana" w:hAnsi="Verdana"/>
          <w:b/>
          <w:sz w:val="24"/>
          <w:szCs w:val="24"/>
        </w:rPr>
      </w:pPr>
    </w:p>
    <w:p w:rsidR="00A4371F" w:rsidRPr="00A4371F" w:rsidRDefault="00A4371F" w:rsidP="007D2E26">
      <w:pPr>
        <w:jc w:val="both"/>
        <w:rPr>
          <w:rFonts w:ascii="Verdana" w:hAnsi="Verdana"/>
          <w:b/>
          <w:sz w:val="24"/>
          <w:szCs w:val="24"/>
        </w:rPr>
      </w:pPr>
      <w:r w:rsidRPr="00A4371F">
        <w:rPr>
          <w:rFonts w:ascii="Verdana" w:hAnsi="Verdana"/>
          <w:b/>
          <w:sz w:val="24"/>
          <w:szCs w:val="24"/>
        </w:rPr>
        <w:t xml:space="preserve">CLÁUSULA 11 - DAS DESPESAS EXTRAS </w:t>
      </w:r>
    </w:p>
    <w:p w:rsidR="0082189A" w:rsidRDefault="0082189A" w:rsidP="007D2E26">
      <w:pPr>
        <w:jc w:val="both"/>
        <w:rPr>
          <w:rFonts w:ascii="Verdana" w:hAnsi="Verdana"/>
          <w:sz w:val="24"/>
          <w:szCs w:val="24"/>
        </w:rPr>
      </w:pPr>
      <w:r w:rsidRPr="007D2E26">
        <w:rPr>
          <w:rFonts w:ascii="Verdana" w:hAnsi="Verdana"/>
          <w:sz w:val="24"/>
          <w:szCs w:val="24"/>
        </w:rPr>
        <w:t>A CONTRATANTE reembolsará à CONTRATADA o custo de todos os materiais utilizados na execução dos serviços ora ajustados, tais como: livros fiscais, pastas, fotocópias, autenticações, reconhecimento de firmas, custas, emolumentos e taxas exigidas pelos serviços públicos, comunicações telefônicas, carimbos etc</w:t>
      </w:r>
      <w:r w:rsidR="00535157">
        <w:rPr>
          <w:rFonts w:ascii="Verdana" w:hAnsi="Verdana"/>
          <w:sz w:val="24"/>
          <w:szCs w:val="24"/>
        </w:rPr>
        <w:t>.</w:t>
      </w:r>
      <w:r w:rsidRPr="007D2E26">
        <w:rPr>
          <w:rFonts w:ascii="Verdana" w:hAnsi="Verdana"/>
          <w:sz w:val="24"/>
          <w:szCs w:val="24"/>
        </w:rPr>
        <w:t>, sempre que utilizados e mediante recibo discriminado acompanhado dos respectivos comprovantes de desembolso.</w:t>
      </w:r>
    </w:p>
    <w:p w:rsidR="00957D90" w:rsidRPr="007D2E26" w:rsidRDefault="00957D90" w:rsidP="007D2E26">
      <w:pPr>
        <w:jc w:val="both"/>
        <w:rPr>
          <w:rFonts w:ascii="Verdana" w:hAnsi="Verdana"/>
          <w:sz w:val="24"/>
          <w:szCs w:val="24"/>
        </w:rPr>
      </w:pPr>
    </w:p>
    <w:p w:rsidR="0082189A" w:rsidRPr="007D2E26" w:rsidRDefault="00957D90" w:rsidP="007D2E26">
      <w:pPr>
        <w:jc w:val="both"/>
        <w:rPr>
          <w:rFonts w:ascii="Verdana" w:hAnsi="Verdana"/>
          <w:sz w:val="24"/>
          <w:szCs w:val="24"/>
        </w:rPr>
      </w:pPr>
      <w:r w:rsidRPr="00A4371F">
        <w:rPr>
          <w:rFonts w:ascii="Verdana" w:hAnsi="Verdana"/>
          <w:b/>
          <w:sz w:val="24"/>
          <w:szCs w:val="24"/>
        </w:rPr>
        <w:t>CLÁUSULA 1</w:t>
      </w:r>
      <w:r>
        <w:rPr>
          <w:rFonts w:ascii="Verdana" w:hAnsi="Verdana"/>
          <w:b/>
          <w:sz w:val="24"/>
          <w:szCs w:val="24"/>
        </w:rPr>
        <w:t>2</w:t>
      </w:r>
      <w:r w:rsidRPr="00A4371F">
        <w:rPr>
          <w:rFonts w:ascii="Verdana" w:hAnsi="Verdana"/>
          <w:b/>
          <w:sz w:val="24"/>
          <w:szCs w:val="24"/>
        </w:rPr>
        <w:t xml:space="preserve"> -</w:t>
      </w:r>
      <w:r>
        <w:rPr>
          <w:rFonts w:ascii="Verdana" w:hAnsi="Verdana"/>
          <w:b/>
          <w:sz w:val="24"/>
          <w:szCs w:val="24"/>
        </w:rPr>
        <w:t xml:space="preserve"> </w:t>
      </w:r>
      <w:r w:rsidR="0082189A" w:rsidRPr="007D2E26">
        <w:rPr>
          <w:rFonts w:ascii="Verdana" w:hAnsi="Verdana"/>
          <w:b/>
          <w:sz w:val="24"/>
          <w:szCs w:val="24"/>
        </w:rPr>
        <w:t>DOS SERVIÇOS EXTRAS</w:t>
      </w:r>
    </w:p>
    <w:p w:rsidR="0082189A" w:rsidRPr="007D2E26" w:rsidRDefault="0082189A" w:rsidP="007D2E26">
      <w:pPr>
        <w:jc w:val="both"/>
        <w:rPr>
          <w:rFonts w:ascii="Verdana" w:hAnsi="Verdana"/>
          <w:sz w:val="24"/>
          <w:szCs w:val="24"/>
        </w:rPr>
      </w:pPr>
      <w:r w:rsidRPr="007D2E26">
        <w:rPr>
          <w:rFonts w:ascii="Verdana" w:hAnsi="Verdana"/>
          <w:sz w:val="24"/>
          <w:szCs w:val="24"/>
        </w:rPr>
        <w:t>Os serviços solicitados pela CONTRATANTE não especificados na cláusula 1</w:t>
      </w:r>
      <w:r w:rsidR="00957D90">
        <w:rPr>
          <w:rFonts w:ascii="Verdana" w:hAnsi="Verdana"/>
          <w:sz w:val="24"/>
          <w:szCs w:val="24"/>
        </w:rPr>
        <w:t xml:space="preserve">ª </w:t>
      </w:r>
      <w:r w:rsidRPr="007D2E26">
        <w:rPr>
          <w:rFonts w:ascii="Verdana" w:hAnsi="Verdana"/>
          <w:sz w:val="24"/>
          <w:szCs w:val="24"/>
        </w:rPr>
        <w:t>serão cobrados pela CONTRATADA em apartado, como extraordinários, segundo valor específico constante de orçamento previamente aprovado pela primeira, englobando nessa previsão toda e qualquer inovação de legislação tributári</w:t>
      </w:r>
      <w:r w:rsidR="00535157">
        <w:rPr>
          <w:rFonts w:ascii="Verdana" w:hAnsi="Verdana"/>
          <w:sz w:val="24"/>
          <w:szCs w:val="24"/>
        </w:rPr>
        <w:t>a</w:t>
      </w:r>
      <w:r w:rsidRPr="007D2E26">
        <w:rPr>
          <w:rFonts w:ascii="Verdana" w:hAnsi="Verdana"/>
          <w:sz w:val="24"/>
          <w:szCs w:val="24"/>
        </w:rPr>
        <w:t>, trabalhista ou previdenciári</w:t>
      </w:r>
      <w:r w:rsidR="00535157">
        <w:rPr>
          <w:rFonts w:ascii="Verdana" w:hAnsi="Verdana"/>
          <w:sz w:val="24"/>
          <w:szCs w:val="24"/>
        </w:rPr>
        <w:t>a</w:t>
      </w:r>
      <w:r w:rsidRPr="007D2E26">
        <w:rPr>
          <w:rFonts w:ascii="Verdana" w:hAnsi="Verdana"/>
          <w:sz w:val="24"/>
          <w:szCs w:val="24"/>
        </w:rPr>
        <w:t>.</w:t>
      </w:r>
    </w:p>
    <w:p w:rsidR="00957D90" w:rsidRDefault="00957D90" w:rsidP="007D2E26">
      <w:pPr>
        <w:jc w:val="both"/>
        <w:rPr>
          <w:rFonts w:ascii="Verdana" w:hAnsi="Verdana"/>
          <w:b/>
          <w:sz w:val="24"/>
          <w:szCs w:val="24"/>
        </w:rPr>
      </w:pPr>
    </w:p>
    <w:p w:rsidR="0082189A" w:rsidRPr="007D2E26" w:rsidRDefault="00957D90" w:rsidP="007D2E26">
      <w:pPr>
        <w:jc w:val="both"/>
        <w:rPr>
          <w:rFonts w:ascii="Verdana" w:hAnsi="Verdana"/>
          <w:sz w:val="24"/>
          <w:szCs w:val="24"/>
        </w:rPr>
      </w:pPr>
      <w:r w:rsidRPr="00957D90">
        <w:rPr>
          <w:rFonts w:ascii="Verdana" w:hAnsi="Verdana"/>
          <w:sz w:val="24"/>
          <w:szCs w:val="24"/>
        </w:rPr>
        <w:t>Parágrafo único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– S</w:t>
      </w:r>
      <w:r w:rsidR="0082189A" w:rsidRPr="007D2E26">
        <w:rPr>
          <w:rFonts w:ascii="Verdana" w:hAnsi="Verdana"/>
          <w:sz w:val="24"/>
          <w:szCs w:val="24"/>
        </w:rPr>
        <w:t>erão considerados serviços extraordinários</w:t>
      </w:r>
      <w:r>
        <w:rPr>
          <w:rFonts w:ascii="Verdana" w:hAnsi="Verdana"/>
          <w:sz w:val="24"/>
          <w:szCs w:val="24"/>
        </w:rPr>
        <w:t>, merecedores de remuneração específica, além de outros não previstos na cláusula 1ª deste contrato, os a seguir listados</w:t>
      </w:r>
      <w:r w:rsidR="0082189A" w:rsidRPr="007D2E26">
        <w:rPr>
          <w:rFonts w:ascii="Verdana" w:hAnsi="Verdana"/>
          <w:sz w:val="24"/>
          <w:szCs w:val="24"/>
        </w:rPr>
        <w:t>:</w:t>
      </w:r>
    </w:p>
    <w:p w:rsidR="004B056F" w:rsidRPr="00FD333E" w:rsidRDefault="0082189A" w:rsidP="00FD333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FD333E">
        <w:rPr>
          <w:rFonts w:ascii="Verdana" w:hAnsi="Verdana"/>
          <w:sz w:val="24"/>
          <w:szCs w:val="24"/>
        </w:rPr>
        <w:t xml:space="preserve">alteração contratual; </w:t>
      </w:r>
    </w:p>
    <w:p w:rsidR="004B056F" w:rsidRPr="00FD333E" w:rsidRDefault="0082189A" w:rsidP="00FD333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FD333E">
        <w:rPr>
          <w:rFonts w:ascii="Verdana" w:hAnsi="Verdana"/>
          <w:sz w:val="24"/>
          <w:szCs w:val="24"/>
        </w:rPr>
        <w:t xml:space="preserve">abertura e baixa de empresa; </w:t>
      </w:r>
    </w:p>
    <w:p w:rsidR="00FD333E" w:rsidRPr="00FD333E" w:rsidRDefault="0082189A" w:rsidP="00FD333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FD333E">
        <w:rPr>
          <w:rFonts w:ascii="Verdana" w:hAnsi="Verdana"/>
          <w:sz w:val="24"/>
          <w:szCs w:val="24"/>
        </w:rPr>
        <w:t xml:space="preserve">certidões negativas do INSS, FGTS, ICMS, ISS e Federais; Municipais; </w:t>
      </w:r>
    </w:p>
    <w:p w:rsidR="00FD333E" w:rsidRPr="00FD333E" w:rsidRDefault="00FD333E" w:rsidP="00FD333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FD333E">
        <w:rPr>
          <w:rFonts w:ascii="Verdana" w:hAnsi="Verdana"/>
          <w:sz w:val="24"/>
          <w:szCs w:val="24"/>
        </w:rPr>
        <w:t>ce</w:t>
      </w:r>
      <w:r w:rsidR="0082189A" w:rsidRPr="00FD333E">
        <w:rPr>
          <w:rFonts w:ascii="Verdana" w:hAnsi="Verdana"/>
          <w:sz w:val="24"/>
          <w:szCs w:val="24"/>
        </w:rPr>
        <w:t xml:space="preserve">rtidão falência ou protestos; </w:t>
      </w:r>
    </w:p>
    <w:p w:rsidR="006B5BE2" w:rsidRDefault="0082189A" w:rsidP="00FD333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6B5BE2">
        <w:rPr>
          <w:rFonts w:ascii="Verdana" w:hAnsi="Verdana"/>
          <w:sz w:val="24"/>
          <w:szCs w:val="24"/>
        </w:rPr>
        <w:t xml:space="preserve">parcelamento de débitos; </w:t>
      </w:r>
    </w:p>
    <w:p w:rsidR="006B5BE2" w:rsidRDefault="006B5BE2" w:rsidP="00FD333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acompanhamento de fiscalizações; </w:t>
      </w:r>
    </w:p>
    <w:p w:rsidR="00FD333E" w:rsidRPr="006B5BE2" w:rsidRDefault="0082189A" w:rsidP="00FD333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6B5BE2">
        <w:rPr>
          <w:rFonts w:ascii="Verdana" w:hAnsi="Verdana"/>
          <w:sz w:val="24"/>
          <w:szCs w:val="24"/>
        </w:rPr>
        <w:t xml:space="preserve">cálculos de tributos em atraso; </w:t>
      </w:r>
    </w:p>
    <w:p w:rsidR="00FD333E" w:rsidRPr="00FD333E" w:rsidRDefault="0082189A" w:rsidP="00FD333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FD333E">
        <w:rPr>
          <w:rFonts w:ascii="Verdana" w:hAnsi="Verdana"/>
          <w:sz w:val="24"/>
          <w:szCs w:val="24"/>
        </w:rPr>
        <w:t xml:space="preserve">homologação junto ao DRT; </w:t>
      </w:r>
    </w:p>
    <w:p w:rsidR="00FD333E" w:rsidRPr="00FD333E" w:rsidRDefault="00FD333E" w:rsidP="00FD333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FD333E">
        <w:rPr>
          <w:rFonts w:ascii="Verdana" w:hAnsi="Verdana"/>
          <w:sz w:val="24"/>
          <w:szCs w:val="24"/>
        </w:rPr>
        <w:t>a</w:t>
      </w:r>
      <w:r w:rsidR="0082189A" w:rsidRPr="00FD333E">
        <w:rPr>
          <w:rFonts w:ascii="Verdana" w:hAnsi="Verdana"/>
          <w:sz w:val="24"/>
          <w:szCs w:val="24"/>
        </w:rPr>
        <w:t xml:space="preserve">utenticação/Registro/Encadernação de livros; </w:t>
      </w:r>
    </w:p>
    <w:p w:rsidR="00FD333E" w:rsidRPr="00FD333E" w:rsidRDefault="00FD333E" w:rsidP="00FD333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FD333E">
        <w:rPr>
          <w:rFonts w:ascii="Verdana" w:hAnsi="Verdana"/>
          <w:sz w:val="24"/>
          <w:szCs w:val="24"/>
        </w:rPr>
        <w:t>d</w:t>
      </w:r>
      <w:r w:rsidR="0082189A" w:rsidRPr="00FD333E">
        <w:rPr>
          <w:rFonts w:ascii="Verdana" w:hAnsi="Verdana"/>
          <w:sz w:val="24"/>
          <w:szCs w:val="24"/>
        </w:rPr>
        <w:t xml:space="preserve">eclaração IRPF; </w:t>
      </w:r>
    </w:p>
    <w:p w:rsidR="00FD333E" w:rsidRPr="00FD333E" w:rsidRDefault="0082189A" w:rsidP="00FD333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FD333E">
        <w:rPr>
          <w:rFonts w:ascii="Verdana" w:hAnsi="Verdana"/>
          <w:sz w:val="24"/>
          <w:szCs w:val="24"/>
        </w:rPr>
        <w:t xml:space="preserve">preenchimento de cadastros e propostas de financiamentos; </w:t>
      </w:r>
    </w:p>
    <w:p w:rsidR="00FD333E" w:rsidRPr="00FD333E" w:rsidRDefault="006B5BE2" w:rsidP="00FD333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elaboração de </w:t>
      </w:r>
      <w:r w:rsidR="0082189A" w:rsidRPr="00FD333E">
        <w:rPr>
          <w:rFonts w:ascii="Verdana" w:hAnsi="Verdana"/>
          <w:sz w:val="24"/>
          <w:szCs w:val="24"/>
        </w:rPr>
        <w:t xml:space="preserve">contratos </w:t>
      </w:r>
      <w:r>
        <w:rPr>
          <w:rFonts w:ascii="Verdana" w:hAnsi="Verdana"/>
          <w:sz w:val="24"/>
          <w:szCs w:val="24"/>
        </w:rPr>
        <w:t>e procurações;</w:t>
      </w:r>
    </w:p>
    <w:p w:rsidR="0082189A" w:rsidRDefault="0082189A" w:rsidP="00FD333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FD333E">
        <w:rPr>
          <w:rFonts w:ascii="Verdana" w:hAnsi="Verdana"/>
          <w:sz w:val="24"/>
          <w:szCs w:val="24"/>
        </w:rPr>
        <w:t>Serviços anuais como: Rais, D</w:t>
      </w:r>
      <w:r w:rsidR="00EF17B2" w:rsidRPr="00FD333E">
        <w:rPr>
          <w:rFonts w:ascii="Verdana" w:hAnsi="Verdana"/>
          <w:sz w:val="24"/>
          <w:szCs w:val="24"/>
        </w:rPr>
        <w:t>IJP, Cadastro Municipal, Sped Fis</w:t>
      </w:r>
      <w:r w:rsidR="006B5BE2">
        <w:rPr>
          <w:rFonts w:ascii="Verdana" w:hAnsi="Verdana"/>
          <w:sz w:val="24"/>
          <w:szCs w:val="24"/>
        </w:rPr>
        <w:t>cal e Sped Contribuições e DCTF;</w:t>
      </w:r>
    </w:p>
    <w:p w:rsidR="006B5BE2" w:rsidRPr="006B5BE2" w:rsidRDefault="006B5BE2" w:rsidP="00FD333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6B5BE2">
        <w:rPr>
          <w:rFonts w:ascii="Verdana" w:hAnsi="Verdana"/>
          <w:sz w:val="24"/>
          <w:szCs w:val="24"/>
        </w:rPr>
        <w:t>Declaração de Capital Brasileiro no Exterior-BACEN;</w:t>
      </w:r>
    </w:p>
    <w:p w:rsidR="006B5BE2" w:rsidRPr="006B5BE2" w:rsidRDefault="006B5BE2" w:rsidP="00FD333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6B5BE2">
        <w:rPr>
          <w:rFonts w:ascii="Verdana" w:hAnsi="Verdana"/>
          <w:sz w:val="24"/>
          <w:szCs w:val="24"/>
        </w:rPr>
        <w:t>registro e atualizações do RADAR e seus Anexos de acordo com a modalidade;</w:t>
      </w:r>
    </w:p>
    <w:p w:rsidR="006B5BE2" w:rsidRPr="006B5BE2" w:rsidRDefault="006B5BE2" w:rsidP="00FD333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6B5BE2">
        <w:rPr>
          <w:rFonts w:ascii="Verdana" w:hAnsi="Verdana"/>
          <w:sz w:val="24"/>
          <w:szCs w:val="24"/>
        </w:rPr>
        <w:t>treinamentos para utilização de NF-e e alimentação de sistema gerencial para envio do SPED Fiscal;</w:t>
      </w:r>
    </w:p>
    <w:p w:rsidR="006B5BE2" w:rsidRDefault="006B5BE2" w:rsidP="00FD333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6B5BE2">
        <w:rPr>
          <w:rFonts w:ascii="Verdana" w:hAnsi="Verdana"/>
          <w:sz w:val="24"/>
          <w:szCs w:val="24"/>
        </w:rPr>
        <w:t>impressão dos livros contábeis e fiscais;</w:t>
      </w:r>
    </w:p>
    <w:p w:rsidR="006B5BE2" w:rsidRDefault="006B5BE2" w:rsidP="00FD333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6B5BE2">
        <w:rPr>
          <w:rFonts w:ascii="Verdana" w:hAnsi="Verdana"/>
          <w:sz w:val="24"/>
          <w:szCs w:val="24"/>
        </w:rPr>
        <w:t>preenchimento e envio da pesquisa IBGE, DIMOB, DMED, SISCOSERV</w:t>
      </w:r>
    </w:p>
    <w:p w:rsidR="0082189A" w:rsidRPr="00AB0CF7" w:rsidRDefault="006B5BE2" w:rsidP="007D2E26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AB0CF7">
        <w:rPr>
          <w:rFonts w:ascii="Verdana" w:hAnsi="Verdana"/>
          <w:sz w:val="24"/>
          <w:szCs w:val="24"/>
        </w:rPr>
        <w:t>Elaboração de relatórios específicos ao COAF;</w:t>
      </w:r>
    </w:p>
    <w:p w:rsidR="00AB0CF7" w:rsidRDefault="00AB0CF7" w:rsidP="007D2E26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AB0CF7">
        <w:rPr>
          <w:rFonts w:ascii="Verdana" w:hAnsi="Verdana"/>
          <w:sz w:val="24"/>
          <w:szCs w:val="24"/>
        </w:rPr>
        <w:t>recálculo de guias de impostos, reenvio de informações, retificação de documentos e declarações</w:t>
      </w:r>
      <w:r>
        <w:rPr>
          <w:rFonts w:ascii="Verdana" w:hAnsi="Verdana"/>
          <w:sz w:val="24"/>
          <w:szCs w:val="24"/>
        </w:rPr>
        <w:t>;</w:t>
      </w:r>
    </w:p>
    <w:p w:rsidR="00AB0CF7" w:rsidRPr="00AB0CF7" w:rsidRDefault="00AB0CF7" w:rsidP="00AB0CF7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253ED3" w:rsidRDefault="00957D90" w:rsidP="007D2E26">
      <w:pPr>
        <w:jc w:val="both"/>
        <w:rPr>
          <w:rFonts w:ascii="Verdana" w:hAnsi="Verdana"/>
          <w:b/>
          <w:sz w:val="24"/>
          <w:szCs w:val="24"/>
        </w:rPr>
      </w:pPr>
      <w:r w:rsidRPr="00A4371F">
        <w:rPr>
          <w:rFonts w:ascii="Verdana" w:hAnsi="Verdana"/>
          <w:b/>
          <w:sz w:val="24"/>
          <w:szCs w:val="24"/>
        </w:rPr>
        <w:t>CLÁUSULA 1</w:t>
      </w:r>
      <w:r w:rsidR="00224B32">
        <w:rPr>
          <w:rFonts w:ascii="Verdana" w:hAnsi="Verdana"/>
          <w:b/>
          <w:sz w:val="24"/>
          <w:szCs w:val="24"/>
        </w:rPr>
        <w:t>3</w:t>
      </w:r>
      <w:r w:rsidRPr="00A4371F">
        <w:rPr>
          <w:rFonts w:ascii="Verdana" w:hAnsi="Verdana"/>
          <w:b/>
          <w:sz w:val="24"/>
          <w:szCs w:val="24"/>
        </w:rPr>
        <w:t xml:space="preserve"> -</w:t>
      </w:r>
      <w:r>
        <w:rPr>
          <w:rFonts w:ascii="Verdana" w:hAnsi="Verdana"/>
          <w:b/>
          <w:sz w:val="24"/>
          <w:szCs w:val="24"/>
        </w:rPr>
        <w:t xml:space="preserve"> </w:t>
      </w:r>
      <w:r w:rsidR="0082189A" w:rsidRPr="007D2E26">
        <w:rPr>
          <w:rFonts w:ascii="Verdana" w:hAnsi="Verdana"/>
          <w:b/>
          <w:sz w:val="24"/>
          <w:szCs w:val="24"/>
        </w:rPr>
        <w:tab/>
        <w:t>DA VIGÊNCIA</w:t>
      </w:r>
      <w:r w:rsidR="002A2F93">
        <w:rPr>
          <w:rFonts w:ascii="Verdana" w:hAnsi="Verdana"/>
          <w:b/>
          <w:sz w:val="24"/>
          <w:szCs w:val="24"/>
        </w:rPr>
        <w:t xml:space="preserve"> E RESCISÃO</w:t>
      </w:r>
    </w:p>
    <w:p w:rsidR="0082189A" w:rsidRPr="00253ED3" w:rsidRDefault="0082189A" w:rsidP="007D2E26">
      <w:pPr>
        <w:jc w:val="both"/>
        <w:rPr>
          <w:rFonts w:ascii="Verdana" w:hAnsi="Verdana"/>
          <w:color w:val="FFFFFF" w:themeColor="background1"/>
          <w:sz w:val="24"/>
          <w:szCs w:val="24"/>
          <w:highlight w:val="black"/>
        </w:rPr>
      </w:pPr>
      <w:r w:rsidRPr="007D2E26">
        <w:rPr>
          <w:rFonts w:ascii="Verdana" w:hAnsi="Verdana"/>
          <w:sz w:val="24"/>
          <w:szCs w:val="24"/>
        </w:rPr>
        <w:t xml:space="preserve">O presente contrato vigorará </w:t>
      </w:r>
      <w:r w:rsidR="00253ED3">
        <w:rPr>
          <w:rFonts w:ascii="Verdana" w:hAnsi="Verdana"/>
          <w:sz w:val="24"/>
          <w:szCs w:val="24"/>
        </w:rPr>
        <w:t xml:space="preserve">pelo </w:t>
      </w:r>
      <w:r w:rsidRPr="007D2E26">
        <w:rPr>
          <w:rFonts w:ascii="Verdana" w:hAnsi="Verdana"/>
          <w:sz w:val="24"/>
          <w:szCs w:val="24"/>
        </w:rPr>
        <w:t xml:space="preserve">prazo </w:t>
      </w:r>
      <w:r w:rsidR="004B056F">
        <w:rPr>
          <w:rFonts w:ascii="Verdana" w:hAnsi="Verdana"/>
          <w:color w:val="FFFFFF" w:themeColor="background1"/>
          <w:sz w:val="24"/>
          <w:szCs w:val="24"/>
          <w:highlight w:val="black"/>
        </w:rPr>
        <w:t xml:space="preserve">determinado de 12 (doze) meses contados da data da assinatura deste instrumento, sendo automaticamente renovado por igual período, </w:t>
      </w:r>
      <w:r w:rsidRPr="00253ED3">
        <w:rPr>
          <w:rFonts w:ascii="Verdana" w:hAnsi="Verdana"/>
          <w:color w:val="FFFFFF" w:themeColor="background1"/>
          <w:sz w:val="24"/>
          <w:szCs w:val="24"/>
          <w:highlight w:val="black"/>
        </w:rPr>
        <w:t>podendo</w:t>
      </w:r>
      <w:r w:rsidR="004B056F">
        <w:rPr>
          <w:rFonts w:ascii="Verdana" w:hAnsi="Verdana"/>
          <w:color w:val="FFFFFF" w:themeColor="background1"/>
          <w:sz w:val="24"/>
          <w:szCs w:val="24"/>
          <w:highlight w:val="black"/>
        </w:rPr>
        <w:t>, após a primeira renovação,</w:t>
      </w:r>
      <w:r w:rsidRPr="00253ED3">
        <w:rPr>
          <w:rFonts w:ascii="Verdana" w:hAnsi="Verdana"/>
          <w:color w:val="FFFFFF" w:themeColor="background1"/>
          <w:sz w:val="24"/>
          <w:szCs w:val="24"/>
          <w:highlight w:val="black"/>
        </w:rPr>
        <w:t xml:space="preserve"> ser rescindido </w:t>
      </w:r>
      <w:r w:rsidR="004B056F">
        <w:rPr>
          <w:rFonts w:ascii="Verdana" w:hAnsi="Verdana"/>
          <w:color w:val="FFFFFF" w:themeColor="background1"/>
          <w:sz w:val="24"/>
          <w:szCs w:val="24"/>
          <w:highlight w:val="black"/>
        </w:rPr>
        <w:t xml:space="preserve">a qualquer tempo </w:t>
      </w:r>
      <w:r w:rsidRPr="00253ED3">
        <w:rPr>
          <w:rFonts w:ascii="Verdana" w:hAnsi="Verdana"/>
          <w:color w:val="FFFFFF" w:themeColor="background1"/>
          <w:sz w:val="24"/>
          <w:szCs w:val="24"/>
          <w:highlight w:val="black"/>
        </w:rPr>
        <w:t xml:space="preserve">mediante aviso </w:t>
      </w:r>
      <w:r w:rsidR="004B056F">
        <w:rPr>
          <w:rFonts w:ascii="Verdana" w:hAnsi="Verdana"/>
          <w:color w:val="FFFFFF" w:themeColor="background1"/>
          <w:sz w:val="24"/>
          <w:szCs w:val="24"/>
          <w:highlight w:val="black"/>
        </w:rPr>
        <w:t xml:space="preserve">prévio </w:t>
      </w:r>
      <w:r w:rsidRPr="00253ED3">
        <w:rPr>
          <w:rFonts w:ascii="Verdana" w:hAnsi="Verdana"/>
          <w:color w:val="FFFFFF" w:themeColor="background1"/>
          <w:sz w:val="24"/>
          <w:szCs w:val="24"/>
          <w:highlight w:val="black"/>
        </w:rPr>
        <w:t xml:space="preserve">de </w:t>
      </w:r>
      <w:r w:rsidR="004B056F">
        <w:rPr>
          <w:rFonts w:ascii="Verdana" w:hAnsi="Verdana"/>
          <w:color w:val="FFFFFF" w:themeColor="background1"/>
          <w:sz w:val="24"/>
          <w:szCs w:val="24"/>
          <w:highlight w:val="black"/>
        </w:rPr>
        <w:t>90</w:t>
      </w:r>
      <w:r w:rsidRPr="00253ED3">
        <w:rPr>
          <w:rFonts w:ascii="Verdana" w:hAnsi="Verdana"/>
          <w:color w:val="FFFFFF" w:themeColor="background1"/>
          <w:sz w:val="24"/>
          <w:szCs w:val="24"/>
          <w:highlight w:val="black"/>
        </w:rPr>
        <w:t xml:space="preserve"> (</w:t>
      </w:r>
      <w:r w:rsidR="004B056F">
        <w:rPr>
          <w:rFonts w:ascii="Verdana" w:hAnsi="Verdana"/>
          <w:color w:val="FFFFFF" w:themeColor="background1"/>
          <w:sz w:val="24"/>
          <w:szCs w:val="24"/>
          <w:highlight w:val="black"/>
        </w:rPr>
        <w:t>noventa</w:t>
      </w:r>
      <w:r w:rsidRPr="00253ED3">
        <w:rPr>
          <w:rFonts w:ascii="Verdana" w:hAnsi="Verdana"/>
          <w:color w:val="FFFFFF" w:themeColor="background1"/>
          <w:sz w:val="24"/>
          <w:szCs w:val="24"/>
          <w:highlight w:val="black"/>
        </w:rPr>
        <w:t>) dias por escrito.</w:t>
      </w:r>
    </w:p>
    <w:p w:rsidR="004B056F" w:rsidRDefault="004B056F" w:rsidP="007D2E26">
      <w:pPr>
        <w:jc w:val="both"/>
        <w:rPr>
          <w:rFonts w:ascii="Verdana" w:hAnsi="Verdana"/>
          <w:b/>
          <w:sz w:val="24"/>
          <w:szCs w:val="24"/>
        </w:rPr>
      </w:pPr>
    </w:p>
    <w:p w:rsidR="0082189A" w:rsidRPr="007D2E26" w:rsidRDefault="004B056F" w:rsidP="007D2E26">
      <w:pPr>
        <w:jc w:val="both"/>
        <w:rPr>
          <w:rFonts w:ascii="Verdana" w:hAnsi="Verdana"/>
          <w:sz w:val="24"/>
          <w:szCs w:val="24"/>
        </w:rPr>
      </w:pPr>
      <w:r w:rsidRPr="004B056F">
        <w:rPr>
          <w:rFonts w:ascii="Verdana" w:hAnsi="Verdana"/>
          <w:sz w:val="24"/>
          <w:szCs w:val="24"/>
        </w:rPr>
        <w:t xml:space="preserve">Parágrafo Primeiro - </w:t>
      </w:r>
      <w:r w:rsidR="0082189A" w:rsidRPr="007D2E26">
        <w:rPr>
          <w:rFonts w:ascii="Verdana" w:hAnsi="Verdana"/>
          <w:sz w:val="24"/>
          <w:szCs w:val="24"/>
        </w:rPr>
        <w:t xml:space="preserve">A parte que </w:t>
      </w:r>
      <w:r>
        <w:rPr>
          <w:rFonts w:ascii="Verdana" w:hAnsi="Verdana"/>
          <w:sz w:val="24"/>
          <w:szCs w:val="24"/>
        </w:rPr>
        <w:t xml:space="preserve">der causa a rescisão antecipada, arcará em favor da outra com multa contratual </w:t>
      </w:r>
      <w:r w:rsidRPr="006E115B">
        <w:rPr>
          <w:rFonts w:ascii="Verdana" w:hAnsi="Verdana"/>
          <w:sz w:val="24"/>
          <w:szCs w:val="24"/>
          <w:highlight w:val="yellow"/>
        </w:rPr>
        <w:t>equivalente a 3 (três) mensalidades</w:t>
      </w:r>
      <w:r w:rsidR="00FD333E">
        <w:rPr>
          <w:rFonts w:ascii="Verdana" w:hAnsi="Verdana"/>
          <w:sz w:val="24"/>
          <w:szCs w:val="24"/>
        </w:rPr>
        <w:t xml:space="preserve"> vigentes à época da rescisão, devidamente corrigidos até a data da efetiva quitação,</w:t>
      </w:r>
      <w:r>
        <w:rPr>
          <w:rFonts w:ascii="Verdana" w:hAnsi="Verdana"/>
          <w:sz w:val="24"/>
          <w:szCs w:val="24"/>
        </w:rPr>
        <w:t xml:space="preserve"> além das perd</w:t>
      </w:r>
      <w:r w:rsidR="00FD333E">
        <w:rPr>
          <w:rFonts w:ascii="Verdana" w:hAnsi="Verdana"/>
          <w:sz w:val="24"/>
          <w:szCs w:val="24"/>
        </w:rPr>
        <w:t xml:space="preserve">as e danos que tiver dado causa, incidindo em igual pena a parte que </w:t>
      </w:r>
      <w:r w:rsidR="0082189A" w:rsidRPr="007D2E26">
        <w:rPr>
          <w:rFonts w:ascii="Verdana" w:hAnsi="Verdana"/>
          <w:sz w:val="24"/>
          <w:szCs w:val="24"/>
        </w:rPr>
        <w:t>não comunicar por</w:t>
      </w:r>
      <w:r>
        <w:rPr>
          <w:rFonts w:ascii="Verdana" w:hAnsi="Verdana"/>
          <w:sz w:val="24"/>
          <w:szCs w:val="24"/>
        </w:rPr>
        <w:t xml:space="preserve"> </w:t>
      </w:r>
      <w:r w:rsidR="0082189A" w:rsidRPr="007D2E26">
        <w:rPr>
          <w:rFonts w:ascii="Verdana" w:hAnsi="Verdana"/>
          <w:sz w:val="24"/>
          <w:szCs w:val="24"/>
        </w:rPr>
        <w:t xml:space="preserve"> escrito a rescisão ou efetuá-la de forma sumária desrespeitando o aviso</w:t>
      </w:r>
      <w:r w:rsidR="00FD333E">
        <w:rPr>
          <w:rFonts w:ascii="Verdana" w:hAnsi="Verdana"/>
          <w:sz w:val="24"/>
          <w:szCs w:val="24"/>
        </w:rPr>
        <w:t xml:space="preserve"> prévio.</w:t>
      </w:r>
    </w:p>
    <w:p w:rsidR="00FD333E" w:rsidRDefault="00FD333E" w:rsidP="007D2E26">
      <w:pPr>
        <w:jc w:val="both"/>
        <w:rPr>
          <w:rFonts w:ascii="Verdana" w:hAnsi="Verdana"/>
          <w:b/>
          <w:sz w:val="24"/>
          <w:szCs w:val="24"/>
        </w:rPr>
      </w:pPr>
    </w:p>
    <w:p w:rsidR="0082189A" w:rsidRDefault="00FD333E" w:rsidP="007D2E26">
      <w:pPr>
        <w:jc w:val="both"/>
        <w:rPr>
          <w:rFonts w:ascii="Verdana" w:hAnsi="Verdana"/>
          <w:sz w:val="24"/>
          <w:szCs w:val="24"/>
        </w:rPr>
      </w:pPr>
      <w:r w:rsidRPr="004B056F">
        <w:rPr>
          <w:rFonts w:ascii="Verdana" w:hAnsi="Verdana"/>
          <w:sz w:val="24"/>
          <w:szCs w:val="24"/>
        </w:rPr>
        <w:t xml:space="preserve">Parágrafo </w:t>
      </w:r>
      <w:r>
        <w:rPr>
          <w:rFonts w:ascii="Verdana" w:hAnsi="Verdana"/>
          <w:sz w:val="24"/>
          <w:szCs w:val="24"/>
        </w:rPr>
        <w:t>Segundo</w:t>
      </w:r>
      <w:r w:rsidRPr="004B056F">
        <w:rPr>
          <w:rFonts w:ascii="Verdana" w:hAnsi="Verdana"/>
          <w:sz w:val="24"/>
          <w:szCs w:val="24"/>
        </w:rPr>
        <w:t xml:space="preserve"> - </w:t>
      </w:r>
      <w:r w:rsidR="0082189A" w:rsidRPr="007D2E26">
        <w:rPr>
          <w:rFonts w:ascii="Verdana" w:hAnsi="Verdana"/>
          <w:sz w:val="24"/>
          <w:szCs w:val="24"/>
        </w:rPr>
        <w:t>No caso de rescisão e durante o prazo do pré-aviso, a dispensa pela CONTRATANTE em relação à execução de quaisquer serviços, seja qual for a razão, deverá ser feita por escrito, não a desobrigando do pagamento dos honorários integrais até o termo final do contrato.</w:t>
      </w:r>
    </w:p>
    <w:p w:rsidR="00461133" w:rsidRPr="007D2E26" w:rsidRDefault="00461133" w:rsidP="007D2E26">
      <w:pPr>
        <w:jc w:val="both"/>
        <w:rPr>
          <w:rFonts w:ascii="Verdana" w:hAnsi="Verdana"/>
          <w:sz w:val="24"/>
          <w:szCs w:val="24"/>
        </w:rPr>
      </w:pPr>
    </w:p>
    <w:p w:rsidR="0082189A" w:rsidRPr="007D2E26" w:rsidRDefault="00461133" w:rsidP="007D2E26">
      <w:pPr>
        <w:jc w:val="both"/>
        <w:rPr>
          <w:rFonts w:ascii="Verdana" w:hAnsi="Verdana"/>
          <w:sz w:val="24"/>
          <w:szCs w:val="24"/>
        </w:rPr>
      </w:pPr>
      <w:r w:rsidRPr="00A4371F">
        <w:rPr>
          <w:rFonts w:ascii="Verdana" w:hAnsi="Verdana"/>
          <w:b/>
          <w:sz w:val="24"/>
          <w:szCs w:val="24"/>
        </w:rPr>
        <w:t>CLÁUSULA 1</w:t>
      </w:r>
      <w:r w:rsidR="00AA5E44">
        <w:rPr>
          <w:rFonts w:ascii="Verdana" w:hAnsi="Verdana"/>
          <w:b/>
          <w:sz w:val="24"/>
          <w:szCs w:val="24"/>
        </w:rPr>
        <w:t>4</w:t>
      </w:r>
      <w:r w:rsidRPr="00A4371F">
        <w:rPr>
          <w:rFonts w:ascii="Verdana" w:hAnsi="Verdana"/>
          <w:b/>
          <w:sz w:val="24"/>
          <w:szCs w:val="24"/>
        </w:rPr>
        <w:t xml:space="preserve"> -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D2E26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 xml:space="preserve"> D</w:t>
      </w:r>
      <w:r w:rsidR="0082189A" w:rsidRPr="007D2E26">
        <w:rPr>
          <w:rFonts w:ascii="Verdana" w:hAnsi="Verdana"/>
          <w:b/>
          <w:sz w:val="24"/>
          <w:szCs w:val="24"/>
        </w:rPr>
        <w:t>A TRANSFERÊNCIA</w:t>
      </w:r>
    </w:p>
    <w:p w:rsidR="0082189A" w:rsidRPr="007D2E26" w:rsidRDefault="0082189A" w:rsidP="007D2E26">
      <w:pPr>
        <w:jc w:val="both"/>
        <w:rPr>
          <w:rFonts w:ascii="Verdana" w:hAnsi="Verdana"/>
          <w:sz w:val="24"/>
          <w:szCs w:val="24"/>
        </w:rPr>
      </w:pPr>
      <w:r w:rsidRPr="007D2E26">
        <w:rPr>
          <w:rFonts w:ascii="Verdana" w:hAnsi="Verdana"/>
          <w:sz w:val="24"/>
          <w:szCs w:val="24"/>
        </w:rPr>
        <w:t>Em todas as transferências de serviços à outra empresa contábil, a CONTRATANTE deverá informar a CONTRATADA por escrito, o nome, endereço</w:t>
      </w:r>
      <w:r w:rsidR="006E115B">
        <w:rPr>
          <w:rFonts w:ascii="Verdana" w:hAnsi="Verdana"/>
          <w:sz w:val="24"/>
          <w:szCs w:val="24"/>
        </w:rPr>
        <w:t>, e-mail (endereço eletrônico)</w:t>
      </w:r>
      <w:r w:rsidRPr="007D2E26">
        <w:rPr>
          <w:rFonts w:ascii="Verdana" w:hAnsi="Verdana"/>
          <w:sz w:val="24"/>
          <w:szCs w:val="24"/>
        </w:rPr>
        <w:t>, responsável técnico e número do CRCSC, sem o que não será possível à CONTRATADA cumprir as formalidades ético-profissionais, inclusive a transmissão de dados e informações necessárias à continuidade dos serviços, em relação às quais, diante da eventual inércia da CONTRATANTE, estará desobrigada de cumprimento.</w:t>
      </w:r>
    </w:p>
    <w:p w:rsidR="00461133" w:rsidRDefault="00461133" w:rsidP="007D2E26">
      <w:pPr>
        <w:jc w:val="both"/>
        <w:rPr>
          <w:rFonts w:ascii="Verdana" w:hAnsi="Verdana"/>
          <w:b/>
          <w:sz w:val="24"/>
          <w:szCs w:val="24"/>
        </w:rPr>
      </w:pPr>
    </w:p>
    <w:p w:rsidR="0082189A" w:rsidRPr="007D2E26" w:rsidRDefault="00461133" w:rsidP="007D2E26">
      <w:pPr>
        <w:jc w:val="both"/>
        <w:rPr>
          <w:rFonts w:ascii="Verdana" w:hAnsi="Verdana"/>
          <w:sz w:val="24"/>
          <w:szCs w:val="24"/>
        </w:rPr>
      </w:pPr>
      <w:r w:rsidRPr="00461133">
        <w:rPr>
          <w:rFonts w:ascii="Verdana" w:hAnsi="Verdana"/>
          <w:sz w:val="24"/>
          <w:szCs w:val="24"/>
        </w:rPr>
        <w:t>Parágrafo Único</w:t>
      </w:r>
      <w:r w:rsidR="0082189A" w:rsidRPr="007D2E26">
        <w:rPr>
          <w:rFonts w:ascii="Verdana" w:hAnsi="Verdana"/>
          <w:sz w:val="24"/>
          <w:szCs w:val="24"/>
        </w:rPr>
        <w:t xml:space="preserve"> - Entre as informações a serem fornecidas não se incluem detalhes técnicos dos sistemas de informática da CONTRATADA, os quais são de sua exclusiva propriedade.</w:t>
      </w:r>
    </w:p>
    <w:p w:rsidR="00461133" w:rsidRDefault="00461133" w:rsidP="007D2E26">
      <w:pPr>
        <w:jc w:val="both"/>
        <w:rPr>
          <w:rFonts w:ascii="Verdana" w:hAnsi="Verdana"/>
          <w:b/>
          <w:sz w:val="24"/>
          <w:szCs w:val="24"/>
        </w:rPr>
      </w:pPr>
    </w:p>
    <w:p w:rsidR="0082189A" w:rsidRPr="007D2E26" w:rsidRDefault="00461133" w:rsidP="007D2E26">
      <w:pPr>
        <w:jc w:val="both"/>
        <w:rPr>
          <w:rFonts w:ascii="Verdana" w:hAnsi="Verdana"/>
          <w:b/>
          <w:sz w:val="24"/>
          <w:szCs w:val="24"/>
        </w:rPr>
      </w:pPr>
      <w:r w:rsidRPr="00A4371F">
        <w:rPr>
          <w:rFonts w:ascii="Verdana" w:hAnsi="Verdana"/>
          <w:b/>
          <w:sz w:val="24"/>
          <w:szCs w:val="24"/>
        </w:rPr>
        <w:t>CLÁUSULA 1</w:t>
      </w:r>
      <w:r w:rsidR="00AA5E44">
        <w:rPr>
          <w:rFonts w:ascii="Verdana" w:hAnsi="Verdana"/>
          <w:b/>
          <w:sz w:val="24"/>
          <w:szCs w:val="24"/>
        </w:rPr>
        <w:t>5</w:t>
      </w:r>
      <w:r w:rsidRPr="00A4371F">
        <w:rPr>
          <w:rFonts w:ascii="Verdana" w:hAnsi="Verdana"/>
          <w:b/>
          <w:sz w:val="24"/>
          <w:szCs w:val="24"/>
        </w:rPr>
        <w:t xml:space="preserve"> -</w:t>
      </w:r>
      <w:r>
        <w:rPr>
          <w:rFonts w:ascii="Verdana" w:hAnsi="Verdana"/>
          <w:b/>
          <w:sz w:val="24"/>
          <w:szCs w:val="24"/>
        </w:rPr>
        <w:t xml:space="preserve"> </w:t>
      </w:r>
      <w:r w:rsidR="0082189A" w:rsidRPr="007D2E26">
        <w:rPr>
          <w:rFonts w:ascii="Verdana" w:hAnsi="Verdana"/>
          <w:b/>
          <w:sz w:val="24"/>
          <w:szCs w:val="24"/>
        </w:rPr>
        <w:t>DA SUSPENSÃO DOS SERVIÇOS</w:t>
      </w:r>
    </w:p>
    <w:p w:rsidR="0082189A" w:rsidRDefault="0082189A" w:rsidP="007D2E26">
      <w:pPr>
        <w:jc w:val="both"/>
        <w:rPr>
          <w:rFonts w:ascii="Verdana" w:hAnsi="Verdana"/>
          <w:sz w:val="24"/>
          <w:szCs w:val="24"/>
        </w:rPr>
      </w:pPr>
      <w:r w:rsidRPr="007D2E26">
        <w:rPr>
          <w:rFonts w:ascii="Verdana" w:hAnsi="Verdana"/>
          <w:sz w:val="24"/>
          <w:szCs w:val="24"/>
        </w:rPr>
        <w:t>A falta de pagamento de qualquer parcela de honorários</w:t>
      </w:r>
      <w:r w:rsidR="00461133">
        <w:rPr>
          <w:rFonts w:ascii="Verdana" w:hAnsi="Verdana"/>
          <w:sz w:val="24"/>
          <w:szCs w:val="24"/>
        </w:rPr>
        <w:t xml:space="preserve"> por prazo superior a </w:t>
      </w:r>
      <w:r w:rsidR="00461133" w:rsidRPr="006E115B">
        <w:rPr>
          <w:rFonts w:ascii="Verdana" w:hAnsi="Verdana"/>
          <w:sz w:val="24"/>
          <w:szCs w:val="24"/>
          <w:highlight w:val="yellow"/>
        </w:rPr>
        <w:t>10 (dez) dias</w:t>
      </w:r>
      <w:r w:rsidR="00461133">
        <w:rPr>
          <w:rFonts w:ascii="Verdana" w:hAnsi="Verdana"/>
          <w:sz w:val="24"/>
          <w:szCs w:val="24"/>
        </w:rPr>
        <w:t>,</w:t>
      </w:r>
      <w:r w:rsidRPr="007D2E26">
        <w:rPr>
          <w:rFonts w:ascii="Verdana" w:hAnsi="Verdana"/>
          <w:sz w:val="24"/>
          <w:szCs w:val="24"/>
        </w:rPr>
        <w:t xml:space="preserve"> facultará à CONTRATADA suspender imediatamente a execução dos serviços ora pactuados, bem como considerar rescindido o presente, independentemente de notificação judicial ou extrajudicial, sem prejuízo do previsto no </w:t>
      </w:r>
      <w:r w:rsidR="00461133">
        <w:rPr>
          <w:rFonts w:ascii="Verdana" w:hAnsi="Verdana"/>
          <w:sz w:val="24"/>
          <w:szCs w:val="24"/>
        </w:rPr>
        <w:t>parágrafo 1º, da cláusula 1</w:t>
      </w:r>
      <w:r w:rsidRPr="007D2E26">
        <w:rPr>
          <w:rFonts w:ascii="Verdana" w:hAnsi="Verdana"/>
          <w:sz w:val="24"/>
          <w:szCs w:val="24"/>
        </w:rPr>
        <w:t>2</w:t>
      </w:r>
      <w:r w:rsidR="00461133">
        <w:rPr>
          <w:rFonts w:ascii="Verdana" w:hAnsi="Verdana"/>
          <w:sz w:val="24"/>
          <w:szCs w:val="24"/>
        </w:rPr>
        <w:t xml:space="preserve"> deste instrumento</w:t>
      </w:r>
      <w:r w:rsidRPr="007D2E26">
        <w:rPr>
          <w:rFonts w:ascii="Verdana" w:hAnsi="Verdana"/>
          <w:sz w:val="24"/>
          <w:szCs w:val="24"/>
        </w:rPr>
        <w:t>.</w:t>
      </w:r>
    </w:p>
    <w:p w:rsidR="00172644" w:rsidRDefault="00172644" w:rsidP="007D2E26">
      <w:pPr>
        <w:jc w:val="both"/>
        <w:rPr>
          <w:rFonts w:ascii="Verdana" w:hAnsi="Verdana"/>
          <w:sz w:val="24"/>
          <w:szCs w:val="24"/>
        </w:rPr>
      </w:pPr>
    </w:p>
    <w:p w:rsidR="00172644" w:rsidRDefault="00172644" w:rsidP="007D2E26">
      <w:pPr>
        <w:jc w:val="both"/>
        <w:rPr>
          <w:rFonts w:ascii="Verdana" w:hAnsi="Verdana"/>
          <w:sz w:val="24"/>
          <w:szCs w:val="24"/>
        </w:rPr>
      </w:pPr>
      <w:r w:rsidRPr="00947AF4">
        <w:rPr>
          <w:rFonts w:ascii="Verdana" w:hAnsi="Verdana"/>
          <w:sz w:val="24"/>
          <w:szCs w:val="24"/>
        </w:rPr>
        <w:t xml:space="preserve">Parágrafo Único – Caso a CONTRATANTE torne-se inadimplente por prazo superior a </w:t>
      </w:r>
      <w:r w:rsidRPr="006E115B">
        <w:rPr>
          <w:rFonts w:ascii="Verdana" w:hAnsi="Verdana"/>
          <w:sz w:val="24"/>
          <w:szCs w:val="24"/>
          <w:highlight w:val="yellow"/>
        </w:rPr>
        <w:t>10 (dez) dias</w:t>
      </w:r>
      <w:r w:rsidRPr="00947AF4">
        <w:rPr>
          <w:rFonts w:ascii="Verdana" w:hAnsi="Verdana"/>
          <w:sz w:val="24"/>
          <w:szCs w:val="24"/>
        </w:rPr>
        <w:t>, será considerado rescindido o presente contrato, bem como as responsabilidades técnicas dele decorrente</w:t>
      </w:r>
      <w:r w:rsidR="005F21D6" w:rsidRPr="00947AF4">
        <w:rPr>
          <w:rFonts w:ascii="Verdana" w:hAnsi="Verdana"/>
          <w:sz w:val="24"/>
          <w:szCs w:val="24"/>
        </w:rPr>
        <w:t>s</w:t>
      </w:r>
      <w:r w:rsidRPr="00947AF4">
        <w:rPr>
          <w:rFonts w:ascii="Verdana" w:hAnsi="Verdana"/>
          <w:sz w:val="24"/>
          <w:szCs w:val="24"/>
        </w:rPr>
        <w:t>, com simples envio de correspondência ao endereço descrito no preâmbulo deste contrato como sendo da CONTRATANTE</w:t>
      </w:r>
      <w:r w:rsidR="005F21D6" w:rsidRPr="00947AF4">
        <w:rPr>
          <w:rFonts w:ascii="Verdana" w:hAnsi="Verdana"/>
          <w:sz w:val="24"/>
          <w:szCs w:val="24"/>
        </w:rPr>
        <w:t>, considerando-se vá</w:t>
      </w:r>
      <w:r w:rsidRPr="00947AF4">
        <w:rPr>
          <w:rFonts w:ascii="Verdana" w:hAnsi="Verdana"/>
          <w:sz w:val="24"/>
          <w:szCs w:val="24"/>
        </w:rPr>
        <w:t>lida a correspondência para lá dirigida, mesmo que n</w:t>
      </w:r>
      <w:r w:rsidR="005F21D6" w:rsidRPr="00947AF4">
        <w:rPr>
          <w:rFonts w:ascii="Verdana" w:hAnsi="Verdana"/>
          <w:sz w:val="24"/>
          <w:szCs w:val="24"/>
        </w:rPr>
        <w:t>ão entregue à</w:t>
      </w:r>
      <w:r w:rsidRPr="00947AF4">
        <w:rPr>
          <w:rFonts w:ascii="Verdana" w:hAnsi="Verdana"/>
          <w:sz w:val="24"/>
          <w:szCs w:val="24"/>
        </w:rPr>
        <w:t xml:space="preserve"> CONTRATANTE, já que é obrigação contratualmente a esta imposta o dever de manter atualizado o seu endereço j</w:t>
      </w:r>
      <w:r w:rsidR="005F21D6" w:rsidRPr="00947AF4">
        <w:rPr>
          <w:rFonts w:ascii="Verdana" w:hAnsi="Verdana"/>
          <w:sz w:val="24"/>
          <w:szCs w:val="24"/>
        </w:rPr>
        <w:t>unto à</w:t>
      </w:r>
      <w:r w:rsidRPr="00947AF4">
        <w:rPr>
          <w:rFonts w:ascii="Verdana" w:hAnsi="Verdana"/>
          <w:sz w:val="24"/>
          <w:szCs w:val="24"/>
        </w:rPr>
        <w:t xml:space="preserve"> </w:t>
      </w:r>
      <w:r w:rsidR="005F21D6" w:rsidRPr="00947AF4">
        <w:rPr>
          <w:rFonts w:ascii="Verdana" w:hAnsi="Verdana"/>
          <w:sz w:val="24"/>
          <w:szCs w:val="24"/>
        </w:rPr>
        <w:t>CONTRATADA</w:t>
      </w:r>
      <w:r w:rsidRPr="00947AF4">
        <w:rPr>
          <w:rFonts w:ascii="Verdana" w:hAnsi="Verdana"/>
          <w:sz w:val="24"/>
          <w:szCs w:val="24"/>
        </w:rPr>
        <w:t>.</w:t>
      </w:r>
    </w:p>
    <w:p w:rsidR="00461133" w:rsidRPr="007D2E26" w:rsidRDefault="00172644" w:rsidP="007D2E26">
      <w:pPr>
        <w:jc w:val="both"/>
        <w:rPr>
          <w:rFonts w:ascii="Verdana" w:hAnsi="Verdana"/>
          <w:sz w:val="24"/>
          <w:szCs w:val="24"/>
        </w:rPr>
      </w:pPr>
      <w:r w:rsidRPr="007D2E26">
        <w:rPr>
          <w:rFonts w:ascii="Verdana" w:hAnsi="Verdana"/>
          <w:sz w:val="24"/>
          <w:szCs w:val="24"/>
        </w:rPr>
        <w:lastRenderedPageBreak/>
        <w:t xml:space="preserve"> </w:t>
      </w:r>
    </w:p>
    <w:p w:rsidR="0082189A" w:rsidRPr="007D2E26" w:rsidRDefault="00461133" w:rsidP="007D2E26">
      <w:pPr>
        <w:jc w:val="both"/>
        <w:rPr>
          <w:rFonts w:ascii="Verdana" w:hAnsi="Verdana"/>
          <w:sz w:val="24"/>
          <w:szCs w:val="24"/>
        </w:rPr>
      </w:pPr>
      <w:r w:rsidRPr="00A4371F">
        <w:rPr>
          <w:rFonts w:ascii="Verdana" w:hAnsi="Verdana"/>
          <w:b/>
          <w:sz w:val="24"/>
          <w:szCs w:val="24"/>
        </w:rPr>
        <w:t>CLÁUSULA 1</w:t>
      </w:r>
      <w:r w:rsidR="00AA5E44">
        <w:rPr>
          <w:rFonts w:ascii="Verdana" w:hAnsi="Verdana"/>
          <w:b/>
          <w:sz w:val="24"/>
          <w:szCs w:val="24"/>
        </w:rPr>
        <w:t>6</w:t>
      </w:r>
      <w:r w:rsidRPr="00A4371F">
        <w:rPr>
          <w:rFonts w:ascii="Verdana" w:hAnsi="Verdana"/>
          <w:b/>
          <w:sz w:val="24"/>
          <w:szCs w:val="24"/>
        </w:rPr>
        <w:t xml:space="preserve"> -</w:t>
      </w:r>
      <w:r>
        <w:rPr>
          <w:rFonts w:ascii="Verdana" w:hAnsi="Verdana"/>
          <w:b/>
          <w:sz w:val="24"/>
          <w:szCs w:val="24"/>
        </w:rPr>
        <w:t xml:space="preserve"> </w:t>
      </w:r>
      <w:r w:rsidR="0082189A" w:rsidRPr="007D2E26">
        <w:rPr>
          <w:rFonts w:ascii="Verdana" w:hAnsi="Verdana"/>
          <w:b/>
          <w:sz w:val="24"/>
          <w:szCs w:val="24"/>
        </w:rPr>
        <w:t>DA OPÇÃO À RESCISÃO</w:t>
      </w:r>
    </w:p>
    <w:p w:rsidR="00461133" w:rsidRDefault="0082189A" w:rsidP="007D2E26">
      <w:pPr>
        <w:jc w:val="both"/>
        <w:rPr>
          <w:rFonts w:ascii="Verdana" w:hAnsi="Verdana"/>
          <w:sz w:val="24"/>
          <w:szCs w:val="24"/>
        </w:rPr>
      </w:pPr>
      <w:r w:rsidRPr="007D2E26">
        <w:rPr>
          <w:rFonts w:ascii="Verdana" w:hAnsi="Verdana"/>
          <w:sz w:val="24"/>
          <w:szCs w:val="24"/>
        </w:rPr>
        <w:t xml:space="preserve">A falência ou a </w:t>
      </w:r>
      <w:r w:rsidR="00461133">
        <w:rPr>
          <w:rFonts w:ascii="Verdana" w:hAnsi="Verdana"/>
          <w:sz w:val="24"/>
          <w:szCs w:val="24"/>
        </w:rPr>
        <w:t xml:space="preserve">recuperação judicial </w:t>
      </w:r>
      <w:r w:rsidRPr="007D2E26">
        <w:rPr>
          <w:rFonts w:ascii="Verdana" w:hAnsi="Verdana"/>
          <w:sz w:val="24"/>
          <w:szCs w:val="24"/>
        </w:rPr>
        <w:t>da CONTRATANTE facultará a rescisão do presente pela CONTRATADA, independentemente de notificação judicial ou extrajudicial, não estando incluídos nos serviços ora pactuados a elaboração das peças contábeis, arroladas n</w:t>
      </w:r>
      <w:r w:rsidR="00461133">
        <w:rPr>
          <w:rFonts w:ascii="Verdana" w:hAnsi="Verdana"/>
          <w:sz w:val="24"/>
          <w:szCs w:val="24"/>
        </w:rPr>
        <w:t>a legislação falimentar em vigência.</w:t>
      </w:r>
    </w:p>
    <w:p w:rsidR="002A2F93" w:rsidRDefault="002A2F93" w:rsidP="007D2E26">
      <w:pPr>
        <w:jc w:val="both"/>
        <w:rPr>
          <w:rFonts w:ascii="Verdana" w:hAnsi="Verdana"/>
          <w:b/>
          <w:sz w:val="24"/>
          <w:szCs w:val="24"/>
        </w:rPr>
      </w:pPr>
    </w:p>
    <w:p w:rsidR="0082189A" w:rsidRPr="007D2E26" w:rsidRDefault="002A2F93" w:rsidP="007D2E26">
      <w:pPr>
        <w:jc w:val="both"/>
        <w:rPr>
          <w:rFonts w:ascii="Verdana" w:hAnsi="Verdana"/>
          <w:b/>
          <w:sz w:val="24"/>
          <w:szCs w:val="24"/>
        </w:rPr>
      </w:pPr>
      <w:r w:rsidRPr="00A4371F">
        <w:rPr>
          <w:rFonts w:ascii="Verdana" w:hAnsi="Verdana"/>
          <w:b/>
          <w:sz w:val="24"/>
          <w:szCs w:val="24"/>
        </w:rPr>
        <w:t>CLÁUSULA 1</w:t>
      </w:r>
      <w:r w:rsidR="00393BAB">
        <w:rPr>
          <w:rFonts w:ascii="Verdana" w:hAnsi="Verdana"/>
          <w:b/>
          <w:sz w:val="24"/>
          <w:szCs w:val="24"/>
        </w:rPr>
        <w:t>7</w:t>
      </w:r>
      <w:r w:rsidRPr="00A4371F">
        <w:rPr>
          <w:rFonts w:ascii="Verdana" w:hAnsi="Verdana"/>
          <w:b/>
          <w:sz w:val="24"/>
          <w:szCs w:val="24"/>
        </w:rPr>
        <w:t xml:space="preserve"> -</w:t>
      </w:r>
      <w:r>
        <w:rPr>
          <w:rFonts w:ascii="Verdana" w:hAnsi="Verdana"/>
          <w:b/>
          <w:sz w:val="24"/>
          <w:szCs w:val="24"/>
        </w:rPr>
        <w:t xml:space="preserve"> </w:t>
      </w:r>
      <w:r w:rsidR="0082189A" w:rsidRPr="007D2E26">
        <w:rPr>
          <w:rFonts w:ascii="Verdana" w:hAnsi="Verdana"/>
          <w:b/>
          <w:sz w:val="24"/>
          <w:szCs w:val="24"/>
        </w:rPr>
        <w:t>DO ARQUIVO DOS DOCUMENTOS</w:t>
      </w:r>
    </w:p>
    <w:p w:rsidR="0082189A" w:rsidRDefault="0082189A" w:rsidP="007D2E26">
      <w:pPr>
        <w:jc w:val="both"/>
        <w:rPr>
          <w:rFonts w:ascii="Verdana" w:hAnsi="Verdana"/>
          <w:sz w:val="24"/>
          <w:szCs w:val="24"/>
        </w:rPr>
      </w:pPr>
      <w:r w:rsidRPr="007D2E26">
        <w:rPr>
          <w:rFonts w:ascii="Verdana" w:hAnsi="Verdana"/>
          <w:sz w:val="24"/>
          <w:szCs w:val="24"/>
        </w:rPr>
        <w:t>Operada a rescisão</w:t>
      </w:r>
      <w:r w:rsidR="00393BAB">
        <w:rPr>
          <w:rFonts w:ascii="Verdana" w:hAnsi="Verdana"/>
          <w:sz w:val="24"/>
          <w:szCs w:val="24"/>
        </w:rPr>
        <w:t>,</w:t>
      </w:r>
      <w:r w:rsidRPr="007D2E26">
        <w:rPr>
          <w:rFonts w:ascii="Verdana" w:hAnsi="Verdana"/>
          <w:sz w:val="24"/>
          <w:szCs w:val="24"/>
        </w:rPr>
        <w:t xml:space="preserve"> a CONTRATANTE terá o prazo de 30 (trinta) dias para efetuar a retirada de toda a documentação junto à CONTRATADA, sob pena de</w:t>
      </w:r>
      <w:r w:rsidR="00393BAB">
        <w:rPr>
          <w:rFonts w:ascii="Verdana" w:hAnsi="Verdana"/>
          <w:sz w:val="24"/>
          <w:szCs w:val="24"/>
        </w:rPr>
        <w:t>,</w:t>
      </w:r>
      <w:r w:rsidRPr="007D2E26">
        <w:rPr>
          <w:rFonts w:ascii="Verdana" w:hAnsi="Verdana"/>
          <w:sz w:val="24"/>
          <w:szCs w:val="24"/>
        </w:rPr>
        <w:t xml:space="preserve"> ultrapassado es</w:t>
      </w:r>
      <w:r w:rsidR="00393BAB">
        <w:rPr>
          <w:rFonts w:ascii="Verdana" w:hAnsi="Verdana"/>
          <w:sz w:val="24"/>
          <w:szCs w:val="24"/>
        </w:rPr>
        <w:t>s</w:t>
      </w:r>
      <w:r w:rsidRPr="007D2E26">
        <w:rPr>
          <w:rFonts w:ascii="Verdana" w:hAnsi="Verdana"/>
          <w:sz w:val="24"/>
          <w:szCs w:val="24"/>
        </w:rPr>
        <w:t>e prazo, obrigar-se pelo pagamento de taxa de permanência mensal</w:t>
      </w:r>
      <w:r w:rsidR="002A2F93">
        <w:rPr>
          <w:rFonts w:ascii="Verdana" w:hAnsi="Verdana"/>
          <w:sz w:val="24"/>
          <w:szCs w:val="24"/>
        </w:rPr>
        <w:t xml:space="preserve"> vencível todo dia 5</w:t>
      </w:r>
      <w:r w:rsidRPr="007D2E26">
        <w:rPr>
          <w:rFonts w:ascii="Verdana" w:hAnsi="Verdana"/>
          <w:sz w:val="24"/>
          <w:szCs w:val="24"/>
        </w:rPr>
        <w:t>, est</w:t>
      </w:r>
      <w:r w:rsidR="002A2F93">
        <w:rPr>
          <w:rFonts w:ascii="Verdana" w:hAnsi="Verdana"/>
          <w:sz w:val="24"/>
          <w:szCs w:val="24"/>
        </w:rPr>
        <w:t>a</w:t>
      </w:r>
      <w:r w:rsidRPr="007D2E26">
        <w:rPr>
          <w:rFonts w:ascii="Verdana" w:hAnsi="Verdana"/>
          <w:sz w:val="24"/>
          <w:szCs w:val="24"/>
        </w:rPr>
        <w:t xml:space="preserve"> equivalente a </w:t>
      </w:r>
      <w:r w:rsidR="002A2F93">
        <w:rPr>
          <w:rFonts w:ascii="Verdana" w:hAnsi="Verdana"/>
          <w:sz w:val="24"/>
          <w:szCs w:val="24"/>
        </w:rPr>
        <w:t>35</w:t>
      </w:r>
      <w:r w:rsidRPr="007D2E26">
        <w:rPr>
          <w:rFonts w:ascii="Verdana" w:hAnsi="Verdana"/>
          <w:sz w:val="24"/>
          <w:szCs w:val="24"/>
        </w:rPr>
        <w:t>% (</w:t>
      </w:r>
      <w:r w:rsidR="002A2F93">
        <w:rPr>
          <w:rFonts w:ascii="Verdana" w:hAnsi="Verdana"/>
          <w:sz w:val="24"/>
          <w:szCs w:val="24"/>
        </w:rPr>
        <w:t>trinta e cinco</w:t>
      </w:r>
      <w:r w:rsidRPr="007D2E26">
        <w:rPr>
          <w:rFonts w:ascii="Verdana" w:hAnsi="Verdana"/>
          <w:sz w:val="24"/>
          <w:szCs w:val="24"/>
        </w:rPr>
        <w:t xml:space="preserve"> por cento) sobre o valor atualizado da última mensalidade, quando da vigência do contrato.</w:t>
      </w:r>
    </w:p>
    <w:p w:rsidR="002A2F93" w:rsidRPr="007D2E26" w:rsidRDefault="002A2F93" w:rsidP="007D2E26">
      <w:pPr>
        <w:jc w:val="both"/>
        <w:rPr>
          <w:rFonts w:ascii="Verdana" w:hAnsi="Verdana"/>
          <w:sz w:val="24"/>
          <w:szCs w:val="24"/>
        </w:rPr>
      </w:pPr>
    </w:p>
    <w:p w:rsidR="0082189A" w:rsidRPr="007D2E26" w:rsidRDefault="002A2F93" w:rsidP="007D2E26">
      <w:pPr>
        <w:jc w:val="both"/>
        <w:rPr>
          <w:rFonts w:ascii="Verdana" w:hAnsi="Verdana"/>
          <w:sz w:val="24"/>
          <w:szCs w:val="24"/>
        </w:rPr>
      </w:pPr>
      <w:r w:rsidRPr="00461133">
        <w:rPr>
          <w:rFonts w:ascii="Verdana" w:hAnsi="Verdana"/>
          <w:sz w:val="24"/>
          <w:szCs w:val="24"/>
        </w:rPr>
        <w:t xml:space="preserve">Parágrafo </w:t>
      </w:r>
      <w:r>
        <w:rPr>
          <w:rFonts w:ascii="Verdana" w:hAnsi="Verdana"/>
          <w:sz w:val="24"/>
          <w:szCs w:val="24"/>
        </w:rPr>
        <w:t xml:space="preserve">Único </w:t>
      </w:r>
      <w:r w:rsidRPr="007D2E26">
        <w:rPr>
          <w:rFonts w:ascii="Verdana" w:hAnsi="Verdana"/>
          <w:sz w:val="24"/>
          <w:szCs w:val="24"/>
        </w:rPr>
        <w:t xml:space="preserve">- </w:t>
      </w:r>
      <w:r w:rsidR="0082189A" w:rsidRPr="007D2E26">
        <w:rPr>
          <w:rFonts w:ascii="Verdana" w:hAnsi="Verdana"/>
          <w:sz w:val="24"/>
          <w:szCs w:val="24"/>
        </w:rPr>
        <w:t>Não havendo a retirada dos documentos e não havendo o pagamento da taxa de permanência na forma como estabelecido no item 5.6, ficará a CONTRATADA, independentemente de notificação da CONTRATANTE, isenta de qualquer responsabilidade em relação à guarda dos documentos</w:t>
      </w:r>
      <w:r>
        <w:rPr>
          <w:rFonts w:ascii="Verdana" w:hAnsi="Verdana"/>
          <w:sz w:val="24"/>
          <w:szCs w:val="24"/>
        </w:rPr>
        <w:t>, estando previamente autorizada a descartar os documentos remanescentes que não tenham sido retirados</w:t>
      </w:r>
      <w:r w:rsidR="0082189A" w:rsidRPr="007D2E26">
        <w:rPr>
          <w:rFonts w:ascii="Verdana" w:hAnsi="Verdana"/>
          <w:sz w:val="24"/>
          <w:szCs w:val="24"/>
        </w:rPr>
        <w:t>.</w:t>
      </w:r>
    </w:p>
    <w:p w:rsidR="002A2F93" w:rsidRDefault="002A2F93" w:rsidP="007D2E26">
      <w:pPr>
        <w:jc w:val="both"/>
        <w:rPr>
          <w:rFonts w:ascii="Verdana" w:hAnsi="Verdana"/>
          <w:sz w:val="24"/>
          <w:szCs w:val="24"/>
        </w:rPr>
      </w:pPr>
    </w:p>
    <w:p w:rsidR="0082189A" w:rsidRPr="007D2E26" w:rsidRDefault="002A2F93" w:rsidP="007D2E26">
      <w:pPr>
        <w:jc w:val="both"/>
        <w:rPr>
          <w:rFonts w:ascii="Verdana" w:hAnsi="Verdana"/>
          <w:b/>
          <w:sz w:val="24"/>
          <w:szCs w:val="24"/>
        </w:rPr>
      </w:pPr>
      <w:r w:rsidRPr="00A4371F">
        <w:rPr>
          <w:rFonts w:ascii="Verdana" w:hAnsi="Verdana"/>
          <w:b/>
          <w:sz w:val="24"/>
          <w:szCs w:val="24"/>
        </w:rPr>
        <w:t>CLÁUSULA 1</w:t>
      </w:r>
      <w:r w:rsidR="00393BAB">
        <w:rPr>
          <w:rFonts w:ascii="Verdana" w:hAnsi="Verdana"/>
          <w:b/>
          <w:sz w:val="24"/>
          <w:szCs w:val="24"/>
        </w:rPr>
        <w:t>8</w:t>
      </w:r>
      <w:r w:rsidRPr="00A4371F">
        <w:rPr>
          <w:rFonts w:ascii="Verdana" w:hAnsi="Verdana"/>
          <w:b/>
          <w:sz w:val="24"/>
          <w:szCs w:val="24"/>
        </w:rPr>
        <w:t xml:space="preserve"> -</w:t>
      </w:r>
      <w:r>
        <w:rPr>
          <w:rFonts w:ascii="Verdana" w:hAnsi="Verdana"/>
          <w:b/>
          <w:sz w:val="24"/>
          <w:szCs w:val="24"/>
        </w:rPr>
        <w:t xml:space="preserve"> </w:t>
      </w:r>
      <w:r w:rsidR="0082189A" w:rsidRPr="007D2E26">
        <w:rPr>
          <w:rFonts w:ascii="Verdana" w:hAnsi="Verdana"/>
          <w:b/>
          <w:sz w:val="24"/>
          <w:szCs w:val="24"/>
        </w:rPr>
        <w:t>DA RESPONSABILIDADE DOS SÓCIOS</w:t>
      </w:r>
    </w:p>
    <w:p w:rsidR="0082189A" w:rsidRPr="007D2E26" w:rsidRDefault="0082189A" w:rsidP="007D2E26">
      <w:pPr>
        <w:jc w:val="both"/>
        <w:rPr>
          <w:rFonts w:ascii="Verdana" w:hAnsi="Verdana"/>
          <w:sz w:val="24"/>
          <w:szCs w:val="24"/>
        </w:rPr>
      </w:pPr>
      <w:r w:rsidRPr="007D2E26">
        <w:rPr>
          <w:rFonts w:ascii="Verdana" w:hAnsi="Verdana"/>
          <w:sz w:val="24"/>
          <w:szCs w:val="24"/>
        </w:rPr>
        <w:t>Os sócios</w:t>
      </w:r>
      <w:r w:rsidR="002A2F93">
        <w:rPr>
          <w:rFonts w:ascii="Verdana" w:hAnsi="Verdana"/>
          <w:sz w:val="24"/>
          <w:szCs w:val="24"/>
        </w:rPr>
        <w:t xml:space="preserve"> e eventuais cônjuges </w:t>
      </w:r>
      <w:r w:rsidRPr="007D2E26">
        <w:rPr>
          <w:rFonts w:ascii="Verdana" w:hAnsi="Verdana"/>
          <w:sz w:val="24"/>
          <w:szCs w:val="24"/>
        </w:rPr>
        <w:t xml:space="preserve">da CONTRATANTE, ou seu titular, no caso de firma individual, assinam o presente na condição de fiadores solidários e principais pagadores em relação a todas as obrigações contratuais decorrentes. </w:t>
      </w:r>
    </w:p>
    <w:p w:rsidR="0082189A" w:rsidRPr="002A2F93" w:rsidRDefault="0082189A" w:rsidP="007D2E26">
      <w:pPr>
        <w:jc w:val="both"/>
        <w:rPr>
          <w:rFonts w:ascii="Verdana" w:hAnsi="Verdana"/>
          <w:sz w:val="24"/>
          <w:szCs w:val="24"/>
        </w:rPr>
      </w:pPr>
    </w:p>
    <w:p w:rsidR="002A2F93" w:rsidRPr="00172644" w:rsidRDefault="00172644" w:rsidP="002A2F93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CLÁUSULA 1</w:t>
      </w:r>
      <w:r w:rsidR="00393BAB">
        <w:rPr>
          <w:rFonts w:ascii="Verdana" w:hAnsi="Verdana"/>
          <w:b/>
          <w:sz w:val="24"/>
          <w:szCs w:val="24"/>
        </w:rPr>
        <w:t>9</w:t>
      </w:r>
      <w:r w:rsidRPr="00172644">
        <w:rPr>
          <w:rFonts w:ascii="Verdana" w:hAnsi="Verdana"/>
          <w:b/>
          <w:sz w:val="24"/>
          <w:szCs w:val="24"/>
        </w:rPr>
        <w:t xml:space="preserve"> – DA INEXISTÊNCIA DE VÍNCULO TRABALHISTA</w:t>
      </w:r>
    </w:p>
    <w:p w:rsidR="002A2F93" w:rsidRPr="002A2F93" w:rsidRDefault="002A2F93" w:rsidP="002A2F93">
      <w:pPr>
        <w:jc w:val="both"/>
        <w:rPr>
          <w:rFonts w:ascii="Verdana" w:hAnsi="Verdana"/>
          <w:sz w:val="24"/>
          <w:szCs w:val="24"/>
        </w:rPr>
      </w:pPr>
      <w:r w:rsidRPr="002A2F93">
        <w:rPr>
          <w:rFonts w:ascii="Verdana" w:hAnsi="Verdana"/>
          <w:sz w:val="24"/>
          <w:szCs w:val="24"/>
        </w:rPr>
        <w:t>Este contrato não estabelece qualquer vínculo empregatício entre a</w:t>
      </w:r>
      <w:r w:rsidR="00172644">
        <w:rPr>
          <w:rFonts w:ascii="Verdana" w:hAnsi="Verdana"/>
          <w:sz w:val="24"/>
          <w:szCs w:val="24"/>
        </w:rPr>
        <w:t xml:space="preserve"> CONTRATANTE</w:t>
      </w:r>
      <w:r w:rsidRPr="002A2F93">
        <w:rPr>
          <w:rFonts w:ascii="Verdana" w:hAnsi="Verdana"/>
          <w:sz w:val="24"/>
          <w:szCs w:val="24"/>
        </w:rPr>
        <w:t xml:space="preserve">, os sócios da </w:t>
      </w:r>
      <w:r w:rsidR="00172644">
        <w:rPr>
          <w:rFonts w:ascii="Verdana" w:hAnsi="Verdana"/>
          <w:sz w:val="24"/>
          <w:szCs w:val="24"/>
        </w:rPr>
        <w:t>CONTRATADA</w:t>
      </w:r>
      <w:r w:rsidRPr="002A2F93">
        <w:rPr>
          <w:rFonts w:ascii="Verdana" w:hAnsi="Verdana"/>
          <w:sz w:val="24"/>
          <w:szCs w:val="24"/>
        </w:rPr>
        <w:t xml:space="preserve">, e as pessoas que a </w:t>
      </w:r>
      <w:r w:rsidR="00172644">
        <w:rPr>
          <w:rFonts w:ascii="Verdana" w:hAnsi="Verdana"/>
          <w:sz w:val="24"/>
          <w:szCs w:val="24"/>
        </w:rPr>
        <w:t>CONTRATADA</w:t>
      </w:r>
      <w:r w:rsidR="00172644" w:rsidRPr="002A2F93">
        <w:rPr>
          <w:rFonts w:ascii="Verdana" w:hAnsi="Verdana"/>
          <w:sz w:val="24"/>
          <w:szCs w:val="24"/>
        </w:rPr>
        <w:t xml:space="preserve"> </w:t>
      </w:r>
      <w:r w:rsidRPr="002A2F93">
        <w:rPr>
          <w:rFonts w:ascii="Verdana" w:hAnsi="Verdana"/>
          <w:sz w:val="24"/>
          <w:szCs w:val="24"/>
        </w:rPr>
        <w:t>usar na execução da sua atividade.</w:t>
      </w:r>
    </w:p>
    <w:p w:rsidR="002A2F93" w:rsidRPr="002A2F93" w:rsidRDefault="002A2F93" w:rsidP="002A2F93">
      <w:pPr>
        <w:jc w:val="both"/>
        <w:rPr>
          <w:rFonts w:ascii="Verdana" w:hAnsi="Verdana"/>
          <w:sz w:val="24"/>
          <w:szCs w:val="24"/>
        </w:rPr>
      </w:pPr>
    </w:p>
    <w:p w:rsidR="002A2F93" w:rsidRPr="002A2F93" w:rsidRDefault="002A2F93" w:rsidP="002A2F93">
      <w:pPr>
        <w:jc w:val="both"/>
        <w:rPr>
          <w:rFonts w:ascii="Verdana" w:hAnsi="Verdana"/>
          <w:sz w:val="24"/>
          <w:szCs w:val="24"/>
        </w:rPr>
      </w:pPr>
      <w:r w:rsidRPr="002A2F93">
        <w:rPr>
          <w:rFonts w:ascii="Verdana" w:hAnsi="Verdana"/>
          <w:sz w:val="24"/>
          <w:szCs w:val="24"/>
        </w:rPr>
        <w:t>Parágrafo Primeiro: As partes, individualmente, assumem a obrigação de suportar espontânea e integralmente todos os custos e despesas relativas a processos administrativos e judiciais de qualquer natureza, principalmente ações trabalhistas, que sejam eventualmente instaurados por seus funcionários.</w:t>
      </w:r>
    </w:p>
    <w:p w:rsidR="002A2F93" w:rsidRPr="002A2F93" w:rsidRDefault="002A2F93" w:rsidP="002A2F93">
      <w:pPr>
        <w:jc w:val="both"/>
        <w:rPr>
          <w:rFonts w:ascii="Verdana" w:hAnsi="Verdana"/>
          <w:sz w:val="24"/>
          <w:szCs w:val="24"/>
        </w:rPr>
      </w:pPr>
    </w:p>
    <w:p w:rsidR="002A2F93" w:rsidRPr="002A2F93" w:rsidRDefault="002A2F93" w:rsidP="002A2F93">
      <w:pPr>
        <w:jc w:val="both"/>
        <w:rPr>
          <w:rFonts w:ascii="Verdana" w:hAnsi="Verdana"/>
          <w:sz w:val="24"/>
          <w:szCs w:val="24"/>
        </w:rPr>
      </w:pPr>
      <w:r w:rsidRPr="002A2F93">
        <w:rPr>
          <w:rFonts w:ascii="Verdana" w:hAnsi="Verdana"/>
          <w:sz w:val="24"/>
          <w:szCs w:val="24"/>
        </w:rPr>
        <w:t xml:space="preserve">Parágrafo Segundo: A </w:t>
      </w:r>
      <w:r w:rsidR="00172644">
        <w:rPr>
          <w:rFonts w:ascii="Verdana" w:hAnsi="Verdana"/>
          <w:sz w:val="24"/>
          <w:szCs w:val="24"/>
        </w:rPr>
        <w:t>CONTRATADA</w:t>
      </w:r>
      <w:r w:rsidR="00172644" w:rsidRPr="002A2F93">
        <w:rPr>
          <w:rFonts w:ascii="Verdana" w:hAnsi="Verdana"/>
          <w:sz w:val="24"/>
          <w:szCs w:val="24"/>
        </w:rPr>
        <w:t xml:space="preserve"> </w:t>
      </w:r>
      <w:r w:rsidRPr="002A2F93">
        <w:rPr>
          <w:rFonts w:ascii="Verdana" w:hAnsi="Verdana"/>
          <w:sz w:val="24"/>
          <w:szCs w:val="24"/>
        </w:rPr>
        <w:t xml:space="preserve">é pessoa jurídica distinta da </w:t>
      </w:r>
      <w:r w:rsidR="00172644">
        <w:rPr>
          <w:rFonts w:ascii="Verdana" w:hAnsi="Verdana"/>
          <w:sz w:val="24"/>
          <w:szCs w:val="24"/>
        </w:rPr>
        <w:t xml:space="preserve">CONTRATANTE </w:t>
      </w:r>
      <w:r w:rsidRPr="002A2F93">
        <w:rPr>
          <w:rFonts w:ascii="Verdana" w:hAnsi="Verdana"/>
          <w:sz w:val="24"/>
          <w:szCs w:val="24"/>
        </w:rPr>
        <w:t>e realiza suas atividades administrativas de forma independente daquela.</w:t>
      </w:r>
    </w:p>
    <w:p w:rsidR="002A2F93" w:rsidRPr="002A2F93" w:rsidRDefault="002A2F93" w:rsidP="002A2F93">
      <w:pPr>
        <w:jc w:val="both"/>
        <w:rPr>
          <w:rFonts w:ascii="Verdana" w:hAnsi="Verdana"/>
          <w:sz w:val="24"/>
          <w:szCs w:val="24"/>
        </w:rPr>
      </w:pPr>
    </w:p>
    <w:p w:rsidR="002A2F93" w:rsidRPr="00172644" w:rsidRDefault="00172644" w:rsidP="002A2F93">
      <w:pPr>
        <w:jc w:val="both"/>
        <w:rPr>
          <w:rFonts w:ascii="Verdana" w:hAnsi="Verdana"/>
          <w:b/>
          <w:sz w:val="24"/>
          <w:szCs w:val="24"/>
        </w:rPr>
      </w:pPr>
      <w:r w:rsidRPr="00172644">
        <w:rPr>
          <w:rFonts w:ascii="Verdana" w:hAnsi="Verdana"/>
          <w:b/>
          <w:sz w:val="24"/>
          <w:szCs w:val="24"/>
        </w:rPr>
        <w:t xml:space="preserve">CLÁUSULA </w:t>
      </w:r>
      <w:r w:rsidR="00293934">
        <w:rPr>
          <w:rFonts w:ascii="Verdana" w:hAnsi="Verdana"/>
          <w:b/>
          <w:sz w:val="24"/>
          <w:szCs w:val="24"/>
        </w:rPr>
        <w:t>20</w:t>
      </w:r>
      <w:r w:rsidRPr="00172644">
        <w:rPr>
          <w:rFonts w:ascii="Verdana" w:hAnsi="Verdana"/>
          <w:b/>
          <w:sz w:val="24"/>
          <w:szCs w:val="24"/>
        </w:rPr>
        <w:t xml:space="preserve"> – DA INEXISTÊNCIA DE CONTROLE, COLIGAÇÃO OU PARTICIPAÇÃO</w:t>
      </w:r>
    </w:p>
    <w:p w:rsidR="002A2F93" w:rsidRPr="002A2F93" w:rsidRDefault="002A2F93" w:rsidP="002A2F93">
      <w:pPr>
        <w:jc w:val="both"/>
        <w:rPr>
          <w:rFonts w:ascii="Verdana" w:hAnsi="Verdana"/>
          <w:sz w:val="24"/>
          <w:szCs w:val="24"/>
        </w:rPr>
      </w:pPr>
      <w:r w:rsidRPr="002A2F93">
        <w:rPr>
          <w:rFonts w:ascii="Verdana" w:hAnsi="Verdana"/>
          <w:sz w:val="24"/>
          <w:szCs w:val="24"/>
        </w:rPr>
        <w:t xml:space="preserve">Este contrato não estabelece qualquer vínculo de controle, coligação ou participação entre a </w:t>
      </w:r>
      <w:r w:rsidR="00172644">
        <w:rPr>
          <w:rFonts w:ascii="Verdana" w:hAnsi="Verdana"/>
          <w:sz w:val="24"/>
          <w:szCs w:val="24"/>
        </w:rPr>
        <w:t>CONTRATANTE</w:t>
      </w:r>
      <w:r w:rsidR="00172644" w:rsidRPr="002A2F93">
        <w:rPr>
          <w:rFonts w:ascii="Verdana" w:hAnsi="Verdana"/>
          <w:sz w:val="24"/>
          <w:szCs w:val="24"/>
        </w:rPr>
        <w:t xml:space="preserve"> </w:t>
      </w:r>
      <w:r w:rsidRPr="002A2F93">
        <w:rPr>
          <w:rFonts w:ascii="Verdana" w:hAnsi="Verdana"/>
          <w:sz w:val="24"/>
          <w:szCs w:val="24"/>
        </w:rPr>
        <w:t xml:space="preserve">e a </w:t>
      </w:r>
      <w:r w:rsidR="00172644">
        <w:rPr>
          <w:rFonts w:ascii="Verdana" w:hAnsi="Verdana"/>
          <w:sz w:val="24"/>
          <w:szCs w:val="24"/>
        </w:rPr>
        <w:t>CONTRATADA</w:t>
      </w:r>
      <w:r w:rsidRPr="002A2F93">
        <w:rPr>
          <w:rFonts w:ascii="Verdana" w:hAnsi="Verdana"/>
          <w:sz w:val="24"/>
          <w:szCs w:val="24"/>
        </w:rPr>
        <w:t xml:space="preserve">, também não caracteriza grupo econômico e, igualmente, não acarreta a responsabilidade solidária de qualquer natureza, </w:t>
      </w:r>
      <w:r w:rsidRPr="002A2F93">
        <w:rPr>
          <w:rFonts w:ascii="Verdana" w:hAnsi="Verdana"/>
          <w:sz w:val="24"/>
          <w:szCs w:val="24"/>
        </w:rPr>
        <w:lastRenderedPageBreak/>
        <w:t>decorrente de direitos trabalhistas, civis, do consumidor e tributário, no que tange às obrigações assumidas pelas partes.</w:t>
      </w:r>
    </w:p>
    <w:p w:rsidR="002A2F93" w:rsidRPr="002A2F93" w:rsidRDefault="002A2F93" w:rsidP="002A2F93">
      <w:pPr>
        <w:jc w:val="both"/>
        <w:rPr>
          <w:rFonts w:ascii="Verdana" w:hAnsi="Verdana"/>
          <w:sz w:val="24"/>
          <w:szCs w:val="24"/>
        </w:rPr>
      </w:pPr>
    </w:p>
    <w:p w:rsidR="002A2F93" w:rsidRPr="00172644" w:rsidRDefault="00172644" w:rsidP="002A2F93">
      <w:pPr>
        <w:jc w:val="both"/>
        <w:rPr>
          <w:rFonts w:ascii="Verdana" w:hAnsi="Verdana"/>
          <w:b/>
          <w:sz w:val="24"/>
          <w:szCs w:val="24"/>
        </w:rPr>
      </w:pPr>
      <w:r w:rsidRPr="00172644">
        <w:rPr>
          <w:rFonts w:ascii="Verdana" w:hAnsi="Verdana"/>
          <w:b/>
          <w:sz w:val="24"/>
          <w:szCs w:val="24"/>
        </w:rPr>
        <w:t xml:space="preserve">CLÁUSULA </w:t>
      </w:r>
      <w:r>
        <w:rPr>
          <w:rFonts w:ascii="Verdana" w:hAnsi="Verdana"/>
          <w:b/>
          <w:sz w:val="24"/>
          <w:szCs w:val="24"/>
        </w:rPr>
        <w:t>2</w:t>
      </w:r>
      <w:r w:rsidR="00293934">
        <w:rPr>
          <w:rFonts w:ascii="Verdana" w:hAnsi="Verdana"/>
          <w:b/>
          <w:sz w:val="24"/>
          <w:szCs w:val="24"/>
        </w:rPr>
        <w:t>1</w:t>
      </w:r>
      <w:r w:rsidRPr="00172644">
        <w:rPr>
          <w:rFonts w:ascii="Verdana" w:hAnsi="Verdana"/>
          <w:b/>
          <w:sz w:val="24"/>
          <w:szCs w:val="24"/>
        </w:rPr>
        <w:t xml:space="preserve"> – </w:t>
      </w:r>
      <w:r>
        <w:rPr>
          <w:rFonts w:ascii="Verdana" w:hAnsi="Verdana"/>
          <w:b/>
          <w:sz w:val="24"/>
          <w:szCs w:val="24"/>
        </w:rPr>
        <w:t>DA LEALDADE CONTRATUAL</w:t>
      </w:r>
    </w:p>
    <w:p w:rsidR="002A2F93" w:rsidRPr="002A2F93" w:rsidRDefault="00293934" w:rsidP="002A2F9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Durante ou após</w:t>
      </w:r>
      <w:r w:rsidR="002A2F93" w:rsidRPr="002A2F9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</w:t>
      </w:r>
      <w:r w:rsidR="002A2F93" w:rsidRPr="002A2F93">
        <w:rPr>
          <w:rFonts w:ascii="Verdana" w:hAnsi="Verdana"/>
          <w:sz w:val="24"/>
          <w:szCs w:val="24"/>
        </w:rPr>
        <w:t xml:space="preserve"> término ou rescisão do presente contrato</w:t>
      </w:r>
      <w:r>
        <w:rPr>
          <w:rFonts w:ascii="Verdana" w:hAnsi="Verdana"/>
          <w:sz w:val="24"/>
          <w:szCs w:val="24"/>
        </w:rPr>
        <w:t>,</w:t>
      </w:r>
      <w:r w:rsidR="002A2F93" w:rsidRPr="002A2F93">
        <w:rPr>
          <w:rFonts w:ascii="Verdana" w:hAnsi="Verdana"/>
          <w:sz w:val="24"/>
          <w:szCs w:val="24"/>
        </w:rPr>
        <w:t xml:space="preserve"> a </w:t>
      </w:r>
      <w:r>
        <w:rPr>
          <w:rFonts w:ascii="Verdana" w:hAnsi="Verdana"/>
          <w:sz w:val="24"/>
          <w:szCs w:val="24"/>
        </w:rPr>
        <w:t>CONTRATANTE</w:t>
      </w:r>
      <w:r w:rsidR="00172644">
        <w:rPr>
          <w:rFonts w:ascii="Verdana" w:hAnsi="Verdana"/>
          <w:sz w:val="24"/>
          <w:szCs w:val="24"/>
        </w:rPr>
        <w:t xml:space="preserve"> fica proibida de contratar, direta ou indiretamente, colaboradores, funcionários, ou ex-funcionários da CONTRATADA pelo período mínimo de 3 anos após o termino deste contrato, sob pena de</w:t>
      </w:r>
      <w:r w:rsidR="0038024A">
        <w:rPr>
          <w:rFonts w:ascii="Verdana" w:hAnsi="Verdana"/>
          <w:sz w:val="24"/>
          <w:szCs w:val="24"/>
        </w:rPr>
        <w:t>,</w:t>
      </w:r>
      <w:r w:rsidR="00172644">
        <w:rPr>
          <w:rFonts w:ascii="Verdana" w:hAnsi="Verdana"/>
          <w:sz w:val="24"/>
          <w:szCs w:val="24"/>
        </w:rPr>
        <w:t xml:space="preserve"> o fazendo</w:t>
      </w:r>
      <w:r w:rsidR="0038024A">
        <w:rPr>
          <w:rFonts w:ascii="Verdana" w:hAnsi="Verdana"/>
          <w:sz w:val="24"/>
          <w:szCs w:val="24"/>
        </w:rPr>
        <w:t>,</w:t>
      </w:r>
      <w:r w:rsidR="00172644">
        <w:rPr>
          <w:rFonts w:ascii="Verdana" w:hAnsi="Verdana"/>
          <w:sz w:val="24"/>
          <w:szCs w:val="24"/>
        </w:rPr>
        <w:t xml:space="preserve"> arcar com multa contratual específica de </w:t>
      </w:r>
      <w:r w:rsidR="0038024A">
        <w:rPr>
          <w:rFonts w:ascii="Verdana" w:hAnsi="Verdana"/>
          <w:sz w:val="24"/>
          <w:szCs w:val="24"/>
        </w:rPr>
        <w:t>12 (doze) vezes o valor mensal previsto neste contrato</w:t>
      </w:r>
      <w:r w:rsidR="00172644">
        <w:rPr>
          <w:rFonts w:ascii="Verdana" w:hAnsi="Verdana"/>
          <w:sz w:val="24"/>
          <w:szCs w:val="24"/>
        </w:rPr>
        <w:t>.</w:t>
      </w:r>
    </w:p>
    <w:p w:rsidR="002A2F93" w:rsidRPr="007D2E26" w:rsidRDefault="002A2F93" w:rsidP="007D2E26">
      <w:pPr>
        <w:jc w:val="both"/>
        <w:rPr>
          <w:rFonts w:ascii="Verdana" w:hAnsi="Verdana"/>
          <w:b/>
          <w:sz w:val="24"/>
          <w:szCs w:val="24"/>
          <w:u w:val="single"/>
        </w:rPr>
      </w:pPr>
    </w:p>
    <w:p w:rsidR="0082189A" w:rsidRPr="002A2F93" w:rsidRDefault="002A2F93" w:rsidP="007D2E26">
      <w:pPr>
        <w:jc w:val="both"/>
        <w:rPr>
          <w:rFonts w:ascii="Verdana" w:hAnsi="Verdana"/>
          <w:sz w:val="24"/>
          <w:szCs w:val="24"/>
        </w:rPr>
      </w:pPr>
      <w:r w:rsidRPr="009C10DB">
        <w:rPr>
          <w:rFonts w:ascii="Verdana" w:hAnsi="Verdana"/>
          <w:b/>
          <w:sz w:val="24"/>
          <w:szCs w:val="24"/>
        </w:rPr>
        <w:t xml:space="preserve">CLÁUSULA </w:t>
      </w:r>
      <w:r w:rsidR="0038024A" w:rsidRPr="009C10DB">
        <w:rPr>
          <w:rFonts w:ascii="Verdana" w:hAnsi="Verdana"/>
          <w:b/>
          <w:sz w:val="24"/>
          <w:szCs w:val="24"/>
        </w:rPr>
        <w:t>22</w:t>
      </w:r>
      <w:r w:rsidRPr="009C10DB">
        <w:rPr>
          <w:rFonts w:ascii="Verdana" w:hAnsi="Verdana"/>
          <w:b/>
          <w:sz w:val="24"/>
          <w:szCs w:val="24"/>
        </w:rPr>
        <w:t xml:space="preserve"> - </w:t>
      </w:r>
      <w:r w:rsidR="0082189A" w:rsidRPr="009C10DB">
        <w:rPr>
          <w:rFonts w:ascii="Verdana" w:hAnsi="Verdana"/>
          <w:b/>
          <w:sz w:val="24"/>
          <w:szCs w:val="24"/>
        </w:rPr>
        <w:t>DO F</w:t>
      </w:r>
      <w:r w:rsidR="00F64669" w:rsidRPr="009C10DB">
        <w:rPr>
          <w:rFonts w:ascii="Verdana" w:hAnsi="Verdana"/>
          <w:b/>
          <w:sz w:val="24"/>
          <w:szCs w:val="24"/>
        </w:rPr>
        <w:t>ORO</w:t>
      </w:r>
    </w:p>
    <w:p w:rsidR="0082189A" w:rsidRPr="007D2E26" w:rsidRDefault="0082189A" w:rsidP="002A2F93">
      <w:pPr>
        <w:jc w:val="both"/>
        <w:rPr>
          <w:rFonts w:ascii="Verdana" w:hAnsi="Verdana"/>
          <w:sz w:val="24"/>
          <w:szCs w:val="24"/>
        </w:rPr>
      </w:pPr>
      <w:r w:rsidRPr="007D2E26">
        <w:rPr>
          <w:rFonts w:ascii="Verdana" w:hAnsi="Verdana"/>
          <w:sz w:val="24"/>
          <w:szCs w:val="24"/>
        </w:rPr>
        <w:t>Fica eleito o fórum de Joinville-SC, com expressa renúncia a qualquer outro, por mais privilegiado que seja para dirimir questões oriundas da interpretação e execução do presente contrato.</w:t>
      </w:r>
    </w:p>
    <w:p w:rsidR="0082189A" w:rsidRPr="007D2E26" w:rsidRDefault="0082189A" w:rsidP="007D2E26">
      <w:pPr>
        <w:jc w:val="both"/>
        <w:rPr>
          <w:rFonts w:ascii="Verdana" w:hAnsi="Verdana"/>
          <w:b/>
          <w:sz w:val="24"/>
          <w:szCs w:val="24"/>
          <w:u w:val="single"/>
        </w:rPr>
      </w:pPr>
    </w:p>
    <w:p w:rsidR="0082189A" w:rsidRPr="007D2E26" w:rsidRDefault="0082189A" w:rsidP="007D2E26">
      <w:pPr>
        <w:ind w:firstLine="708"/>
        <w:jc w:val="both"/>
        <w:rPr>
          <w:rFonts w:ascii="Verdana" w:hAnsi="Verdana"/>
          <w:sz w:val="24"/>
          <w:szCs w:val="24"/>
        </w:rPr>
      </w:pPr>
      <w:r w:rsidRPr="007D2E26">
        <w:rPr>
          <w:rFonts w:ascii="Verdana" w:hAnsi="Verdana"/>
          <w:sz w:val="24"/>
          <w:szCs w:val="24"/>
        </w:rPr>
        <w:t>E, por estarem justos e contratados, assinam o presente em 02 (duas) vias de igual teor e para um só efeito na presença de 02 (duas) testemunhas instrumentais.</w:t>
      </w:r>
    </w:p>
    <w:p w:rsidR="0082189A" w:rsidRPr="007D2E26" w:rsidRDefault="0082189A" w:rsidP="007D2E26">
      <w:pPr>
        <w:jc w:val="both"/>
        <w:rPr>
          <w:rFonts w:ascii="Verdana" w:hAnsi="Verdana"/>
          <w:sz w:val="24"/>
          <w:szCs w:val="24"/>
        </w:rPr>
      </w:pPr>
    </w:p>
    <w:p w:rsidR="0082189A" w:rsidRPr="007D2E26" w:rsidRDefault="0082189A" w:rsidP="007D2E26">
      <w:pPr>
        <w:jc w:val="both"/>
        <w:rPr>
          <w:rFonts w:ascii="Verdana" w:hAnsi="Verdana"/>
          <w:sz w:val="24"/>
          <w:szCs w:val="24"/>
          <w:lang w:val="es-ES_tradnl"/>
        </w:rPr>
      </w:pPr>
    </w:p>
    <w:p w:rsidR="0082189A" w:rsidRPr="007D2E26" w:rsidRDefault="0082189A" w:rsidP="00AB0CF7">
      <w:pPr>
        <w:jc w:val="center"/>
        <w:rPr>
          <w:rFonts w:ascii="Verdana" w:hAnsi="Verdana"/>
          <w:sz w:val="24"/>
          <w:szCs w:val="24"/>
          <w:lang w:val="es-ES_tradnl"/>
        </w:rPr>
      </w:pPr>
      <w:r w:rsidRPr="007D2E26">
        <w:rPr>
          <w:rFonts w:ascii="Verdana" w:hAnsi="Verdana"/>
          <w:sz w:val="24"/>
          <w:szCs w:val="24"/>
          <w:lang w:val="es-ES_tradnl"/>
        </w:rPr>
        <w:t xml:space="preserve">Joinville, </w:t>
      </w:r>
      <w:r w:rsidR="0080603F" w:rsidRPr="00AB0CF7">
        <w:rPr>
          <w:rFonts w:ascii="Verdana" w:hAnsi="Verdana"/>
          <w:b/>
          <w:bCs/>
          <w:color w:val="FFFFFF" w:themeColor="background1"/>
          <w:sz w:val="24"/>
          <w:szCs w:val="24"/>
          <w:highlight w:val="black"/>
        </w:rPr>
        <w:t>01 de</w:t>
      </w:r>
      <w:r w:rsidR="002C279B" w:rsidRPr="00AB0CF7">
        <w:rPr>
          <w:rFonts w:ascii="Verdana" w:hAnsi="Verdana"/>
          <w:b/>
          <w:bCs/>
          <w:color w:val="FFFFFF" w:themeColor="background1"/>
          <w:sz w:val="24"/>
          <w:szCs w:val="24"/>
          <w:highlight w:val="black"/>
        </w:rPr>
        <w:t xml:space="preserve"> </w:t>
      </w:r>
      <w:r w:rsidR="00806956" w:rsidRPr="00AB0CF7">
        <w:rPr>
          <w:rFonts w:ascii="Verdana" w:hAnsi="Verdana"/>
          <w:b/>
          <w:bCs/>
          <w:color w:val="FFFFFF" w:themeColor="background1"/>
          <w:sz w:val="24"/>
          <w:szCs w:val="24"/>
          <w:highlight w:val="black"/>
        </w:rPr>
        <w:t>junho de 2013</w:t>
      </w:r>
      <w:r w:rsidRPr="00AB0CF7">
        <w:rPr>
          <w:rFonts w:ascii="Verdana" w:hAnsi="Verdana"/>
          <w:b/>
          <w:bCs/>
          <w:color w:val="FFFFFF" w:themeColor="background1"/>
          <w:sz w:val="24"/>
          <w:szCs w:val="24"/>
          <w:highlight w:val="black"/>
        </w:rPr>
        <w:t>.</w:t>
      </w:r>
    </w:p>
    <w:p w:rsidR="0082189A" w:rsidRPr="007D2E26" w:rsidRDefault="0082189A" w:rsidP="00AB0CF7">
      <w:pPr>
        <w:jc w:val="center"/>
        <w:rPr>
          <w:rFonts w:ascii="Verdana" w:hAnsi="Verdana"/>
          <w:sz w:val="24"/>
          <w:szCs w:val="24"/>
          <w:lang w:val="es-ES_tradnl"/>
        </w:rPr>
      </w:pPr>
    </w:p>
    <w:p w:rsidR="0082189A" w:rsidRPr="007D2E26" w:rsidRDefault="0082189A" w:rsidP="00AB0CF7">
      <w:pPr>
        <w:jc w:val="center"/>
        <w:rPr>
          <w:rFonts w:ascii="Verdana" w:hAnsi="Verdana"/>
          <w:sz w:val="24"/>
          <w:szCs w:val="24"/>
          <w:lang w:val="es-ES_tradnl"/>
        </w:rPr>
      </w:pPr>
    </w:p>
    <w:p w:rsidR="0082189A" w:rsidRPr="007D2E26" w:rsidRDefault="0082189A" w:rsidP="00AB0CF7">
      <w:pPr>
        <w:jc w:val="center"/>
        <w:rPr>
          <w:rFonts w:ascii="Verdana" w:hAnsi="Verdana"/>
          <w:sz w:val="24"/>
          <w:szCs w:val="24"/>
          <w:lang w:val="es-ES_tradnl"/>
        </w:rPr>
      </w:pPr>
    </w:p>
    <w:p w:rsidR="00AB0CF7" w:rsidRPr="00AB0CF7" w:rsidRDefault="00AB0CF7" w:rsidP="00AB0CF7">
      <w:pPr>
        <w:jc w:val="center"/>
        <w:rPr>
          <w:rFonts w:ascii="Verdana" w:hAnsi="Verdana"/>
          <w:sz w:val="24"/>
          <w:szCs w:val="24"/>
          <w:lang w:val="es-ES_tradnl"/>
        </w:rPr>
      </w:pPr>
      <w:r w:rsidRPr="00AB0CF7">
        <w:rPr>
          <w:rFonts w:ascii="Verdana" w:hAnsi="Verdana"/>
          <w:sz w:val="24"/>
          <w:szCs w:val="24"/>
          <w:lang w:val="es-ES_tradnl"/>
        </w:rPr>
        <w:t>CONTRATANTE</w:t>
      </w:r>
      <w:r>
        <w:rPr>
          <w:rFonts w:ascii="Verdana" w:hAnsi="Verdana"/>
          <w:sz w:val="24"/>
          <w:szCs w:val="24"/>
          <w:lang w:val="es-ES_tradnl"/>
        </w:rPr>
        <w:tab/>
      </w:r>
      <w:r>
        <w:rPr>
          <w:rFonts w:ascii="Verdana" w:hAnsi="Verdana"/>
          <w:sz w:val="24"/>
          <w:szCs w:val="24"/>
          <w:lang w:val="es-ES_tradnl"/>
        </w:rPr>
        <w:tab/>
      </w:r>
      <w:r>
        <w:rPr>
          <w:rFonts w:ascii="Verdana" w:hAnsi="Verdana"/>
          <w:sz w:val="24"/>
          <w:szCs w:val="24"/>
          <w:lang w:val="es-ES_tradnl"/>
        </w:rPr>
        <w:tab/>
      </w:r>
      <w:r>
        <w:rPr>
          <w:rFonts w:ascii="Verdana" w:hAnsi="Verdana"/>
          <w:sz w:val="24"/>
          <w:szCs w:val="24"/>
          <w:lang w:val="es-ES_tradnl"/>
        </w:rPr>
        <w:tab/>
      </w:r>
      <w:r w:rsidRPr="00AB0CF7">
        <w:rPr>
          <w:rFonts w:ascii="Verdana" w:hAnsi="Verdana"/>
          <w:sz w:val="24"/>
          <w:szCs w:val="24"/>
          <w:lang w:val="es-ES_tradnl"/>
        </w:rPr>
        <w:t>CONTRATADA</w:t>
      </w:r>
    </w:p>
    <w:p w:rsidR="0082189A" w:rsidRPr="007D2E26" w:rsidRDefault="0082189A" w:rsidP="007D2E26">
      <w:pPr>
        <w:tabs>
          <w:tab w:val="left" w:pos="8647"/>
        </w:tabs>
        <w:jc w:val="both"/>
        <w:rPr>
          <w:rFonts w:ascii="Verdana" w:hAnsi="Verdana"/>
          <w:sz w:val="24"/>
          <w:szCs w:val="24"/>
          <w:lang w:val="es-ES_tradnl"/>
        </w:rPr>
      </w:pPr>
    </w:p>
    <w:p w:rsidR="0082189A" w:rsidRPr="007D2E26" w:rsidRDefault="0082189A" w:rsidP="007D2E26">
      <w:pPr>
        <w:tabs>
          <w:tab w:val="left" w:pos="8647"/>
        </w:tabs>
        <w:jc w:val="both"/>
        <w:rPr>
          <w:rFonts w:ascii="Verdana" w:hAnsi="Verdana"/>
          <w:sz w:val="24"/>
          <w:szCs w:val="24"/>
          <w:lang w:val="es-ES_tradnl"/>
        </w:rPr>
      </w:pPr>
    </w:p>
    <w:p w:rsidR="00AB0CF7" w:rsidRPr="003E3A17" w:rsidRDefault="00AB0CF7" w:rsidP="00AB0CF7">
      <w:pPr>
        <w:jc w:val="both"/>
        <w:rPr>
          <w:rFonts w:ascii="Verdana" w:hAnsi="Verdana"/>
        </w:rPr>
      </w:pPr>
      <w:r w:rsidRPr="003E3A17">
        <w:rPr>
          <w:rFonts w:ascii="Verdana" w:hAnsi="Verdana"/>
        </w:rPr>
        <w:t>Testemunhas:</w:t>
      </w:r>
    </w:p>
    <w:p w:rsidR="00AB0CF7" w:rsidRDefault="00AB0CF7" w:rsidP="00AB0CF7">
      <w:pPr>
        <w:jc w:val="both"/>
        <w:rPr>
          <w:rFonts w:ascii="Verdana" w:hAnsi="Verdana"/>
        </w:rPr>
      </w:pPr>
    </w:p>
    <w:p w:rsidR="00AB0CF7" w:rsidRPr="003E3A17" w:rsidRDefault="00AB0CF7" w:rsidP="00AB0CF7">
      <w:pPr>
        <w:jc w:val="both"/>
        <w:rPr>
          <w:rFonts w:ascii="Verdana" w:hAnsi="Verdana"/>
        </w:rPr>
      </w:pPr>
      <w:r w:rsidRPr="003E3A17">
        <w:rPr>
          <w:rFonts w:ascii="Verdana" w:hAnsi="Verdana"/>
        </w:rPr>
        <w:t>1 – Ass.: ______________________</w:t>
      </w:r>
      <w:r w:rsidRPr="003E3A17">
        <w:rPr>
          <w:rFonts w:ascii="Verdana" w:hAnsi="Verdana"/>
        </w:rPr>
        <w:tab/>
        <w:t>2 – Ass.: ______________________</w:t>
      </w:r>
    </w:p>
    <w:p w:rsidR="00AB0CF7" w:rsidRDefault="00AB0CF7" w:rsidP="00AB0CF7">
      <w:pPr>
        <w:jc w:val="both"/>
        <w:rPr>
          <w:rFonts w:ascii="Verdana" w:hAnsi="Verdana"/>
        </w:rPr>
      </w:pPr>
    </w:p>
    <w:p w:rsidR="00AB0CF7" w:rsidRPr="003E3A17" w:rsidRDefault="00AB0CF7" w:rsidP="00AB0CF7">
      <w:pPr>
        <w:jc w:val="both"/>
        <w:rPr>
          <w:rFonts w:ascii="Verdana" w:hAnsi="Verdana"/>
        </w:rPr>
      </w:pPr>
      <w:r w:rsidRPr="003E3A17">
        <w:rPr>
          <w:rFonts w:ascii="Verdana" w:hAnsi="Verdana"/>
        </w:rPr>
        <w:t>Nome:________________________</w:t>
      </w:r>
      <w:r w:rsidRPr="003E3A17">
        <w:rPr>
          <w:rFonts w:ascii="Verdana" w:hAnsi="Verdana"/>
        </w:rPr>
        <w:tab/>
        <w:t>Nome:________________________</w:t>
      </w:r>
    </w:p>
    <w:p w:rsidR="00AB0CF7" w:rsidRPr="003E3A17" w:rsidRDefault="00AB0CF7" w:rsidP="00AB0CF7">
      <w:pPr>
        <w:jc w:val="both"/>
        <w:rPr>
          <w:rFonts w:ascii="Verdana" w:hAnsi="Verdana"/>
        </w:rPr>
      </w:pPr>
      <w:r w:rsidRPr="003E3A17">
        <w:rPr>
          <w:rFonts w:ascii="Verdana" w:hAnsi="Verdana"/>
        </w:rPr>
        <w:t>CPF -_________________________</w:t>
      </w:r>
      <w:r w:rsidRPr="003E3A17">
        <w:rPr>
          <w:rFonts w:ascii="Verdana" w:hAnsi="Verdana"/>
        </w:rPr>
        <w:tab/>
        <w:t>CPF -_________________________</w:t>
      </w:r>
    </w:p>
    <w:sectPr w:rsidR="00AB0CF7" w:rsidRPr="003E3A17" w:rsidSect="00237454">
      <w:footerReference w:type="even" r:id="rId8"/>
      <w:footerReference w:type="default" r:id="rId9"/>
      <w:pgSz w:w="12242" w:h="15842" w:code="1"/>
      <w:pgMar w:top="1985" w:right="567" w:bottom="964" w:left="1134" w:header="0" w:footer="0" w:gutter="0"/>
      <w:paperSrc w:first="1" w:other="1"/>
      <w:cols w:space="720"/>
      <w:vAlign w:val="center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CB9" w:rsidRDefault="00002CB9">
      <w:r>
        <w:separator/>
      </w:r>
    </w:p>
  </w:endnote>
  <w:endnote w:type="continuationSeparator" w:id="0">
    <w:p w:rsidR="00002CB9" w:rsidRDefault="00002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6F" w:rsidRDefault="00F83F2E">
    <w:pPr>
      <w:pStyle w:val="Rodap"/>
      <w:framePr w:wrap="around" w:vAnchor="text" w:hAnchor="margin" w:xAlign="right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4B056F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end"/>
    </w:r>
  </w:p>
  <w:p w:rsidR="004B056F" w:rsidRDefault="004B056F">
    <w:pPr>
      <w:pStyle w:val="Rodap"/>
      <w:ind w:right="360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6F" w:rsidRDefault="00F83F2E">
    <w:pPr>
      <w:pStyle w:val="Rodap"/>
      <w:framePr w:wrap="around" w:vAnchor="text" w:hAnchor="margin" w:xAlign="right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4B056F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2B48AB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4B056F" w:rsidRDefault="004B056F">
    <w:pPr>
      <w:pStyle w:val="Rodap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CB9" w:rsidRDefault="00002CB9">
      <w:r>
        <w:separator/>
      </w:r>
    </w:p>
  </w:footnote>
  <w:footnote w:type="continuationSeparator" w:id="0">
    <w:p w:rsidR="00002CB9" w:rsidRDefault="00002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530E"/>
    <w:multiLevelType w:val="singleLevel"/>
    <w:tmpl w:val="02DE369C"/>
    <w:lvl w:ilvl="0">
      <w:start w:val="2"/>
      <w:numFmt w:val="decimal"/>
      <w:lvlText w:val="2.%1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">
    <w:nsid w:val="0CD877D2"/>
    <w:multiLevelType w:val="hybridMultilevel"/>
    <w:tmpl w:val="F2C40C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64385"/>
    <w:multiLevelType w:val="hybridMultilevel"/>
    <w:tmpl w:val="F5F20BE0"/>
    <w:lvl w:ilvl="0" w:tplc="550C1BD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6DCC"/>
    <w:multiLevelType w:val="hybridMultilevel"/>
    <w:tmpl w:val="1398E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80F24"/>
    <w:multiLevelType w:val="hybridMultilevel"/>
    <w:tmpl w:val="4AF4E886"/>
    <w:lvl w:ilvl="0" w:tplc="EE1C670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C77EB"/>
    <w:multiLevelType w:val="hybridMultilevel"/>
    <w:tmpl w:val="EA229A1A"/>
    <w:lvl w:ilvl="0" w:tplc="44F85048">
      <w:start w:val="1"/>
      <w:numFmt w:val="upperRoman"/>
      <w:lvlText w:val="%1."/>
      <w:lvlJc w:val="right"/>
      <w:pPr>
        <w:ind w:left="80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24" w:hanging="360"/>
      </w:pPr>
    </w:lvl>
    <w:lvl w:ilvl="2" w:tplc="0416001B" w:tentative="1">
      <w:start w:val="1"/>
      <w:numFmt w:val="lowerRoman"/>
      <w:lvlText w:val="%3."/>
      <w:lvlJc w:val="right"/>
      <w:pPr>
        <w:ind w:left="2244" w:hanging="180"/>
      </w:pPr>
    </w:lvl>
    <w:lvl w:ilvl="3" w:tplc="0416000F" w:tentative="1">
      <w:start w:val="1"/>
      <w:numFmt w:val="decimal"/>
      <w:lvlText w:val="%4."/>
      <w:lvlJc w:val="left"/>
      <w:pPr>
        <w:ind w:left="2964" w:hanging="360"/>
      </w:pPr>
    </w:lvl>
    <w:lvl w:ilvl="4" w:tplc="04160019" w:tentative="1">
      <w:start w:val="1"/>
      <w:numFmt w:val="lowerLetter"/>
      <w:lvlText w:val="%5."/>
      <w:lvlJc w:val="left"/>
      <w:pPr>
        <w:ind w:left="3684" w:hanging="360"/>
      </w:pPr>
    </w:lvl>
    <w:lvl w:ilvl="5" w:tplc="0416001B" w:tentative="1">
      <w:start w:val="1"/>
      <w:numFmt w:val="lowerRoman"/>
      <w:lvlText w:val="%6."/>
      <w:lvlJc w:val="right"/>
      <w:pPr>
        <w:ind w:left="4404" w:hanging="180"/>
      </w:pPr>
    </w:lvl>
    <w:lvl w:ilvl="6" w:tplc="0416000F" w:tentative="1">
      <w:start w:val="1"/>
      <w:numFmt w:val="decimal"/>
      <w:lvlText w:val="%7."/>
      <w:lvlJc w:val="left"/>
      <w:pPr>
        <w:ind w:left="5124" w:hanging="360"/>
      </w:pPr>
    </w:lvl>
    <w:lvl w:ilvl="7" w:tplc="04160019" w:tentative="1">
      <w:start w:val="1"/>
      <w:numFmt w:val="lowerLetter"/>
      <w:lvlText w:val="%8."/>
      <w:lvlJc w:val="left"/>
      <w:pPr>
        <w:ind w:left="5844" w:hanging="360"/>
      </w:pPr>
    </w:lvl>
    <w:lvl w:ilvl="8" w:tplc="041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>
    <w:nsid w:val="30F972A7"/>
    <w:multiLevelType w:val="multilevel"/>
    <w:tmpl w:val="0C1E1B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7C34B37"/>
    <w:multiLevelType w:val="multilevel"/>
    <w:tmpl w:val="E16CA79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8">
    <w:nsid w:val="582C4E5E"/>
    <w:multiLevelType w:val="hybridMultilevel"/>
    <w:tmpl w:val="746CEE3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D162D"/>
    <w:multiLevelType w:val="hybridMultilevel"/>
    <w:tmpl w:val="E550E70A"/>
    <w:lvl w:ilvl="0" w:tplc="266EB83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A0A"/>
    <w:rsid w:val="00002CB9"/>
    <w:rsid w:val="00007209"/>
    <w:rsid w:val="000B34FE"/>
    <w:rsid w:val="000C0DF6"/>
    <w:rsid w:val="000E5A3D"/>
    <w:rsid w:val="00130223"/>
    <w:rsid w:val="00172644"/>
    <w:rsid w:val="00175F90"/>
    <w:rsid w:val="001C1744"/>
    <w:rsid w:val="001F08D6"/>
    <w:rsid w:val="00224B32"/>
    <w:rsid w:val="0022739C"/>
    <w:rsid w:val="00237454"/>
    <w:rsid w:val="00242DD8"/>
    <w:rsid w:val="00253ED3"/>
    <w:rsid w:val="00293934"/>
    <w:rsid w:val="00297D75"/>
    <w:rsid w:val="002A2F93"/>
    <w:rsid w:val="002B48AB"/>
    <w:rsid w:val="002C279B"/>
    <w:rsid w:val="0031774F"/>
    <w:rsid w:val="003726AF"/>
    <w:rsid w:val="00375977"/>
    <w:rsid w:val="0038024A"/>
    <w:rsid w:val="00393BAB"/>
    <w:rsid w:val="00396F62"/>
    <w:rsid w:val="00447A0A"/>
    <w:rsid w:val="00453958"/>
    <w:rsid w:val="00461133"/>
    <w:rsid w:val="004866D7"/>
    <w:rsid w:val="004B056F"/>
    <w:rsid w:val="00535157"/>
    <w:rsid w:val="0056183C"/>
    <w:rsid w:val="00585625"/>
    <w:rsid w:val="00585B6B"/>
    <w:rsid w:val="005B706A"/>
    <w:rsid w:val="005E72A7"/>
    <w:rsid w:val="005F21D6"/>
    <w:rsid w:val="005F490B"/>
    <w:rsid w:val="006177DC"/>
    <w:rsid w:val="00660479"/>
    <w:rsid w:val="00682A28"/>
    <w:rsid w:val="006A5FAD"/>
    <w:rsid w:val="006B5BE2"/>
    <w:rsid w:val="006C7179"/>
    <w:rsid w:val="006D4497"/>
    <w:rsid w:val="006E115B"/>
    <w:rsid w:val="006E29B9"/>
    <w:rsid w:val="00704FCA"/>
    <w:rsid w:val="0074129F"/>
    <w:rsid w:val="0078094B"/>
    <w:rsid w:val="007D2E26"/>
    <w:rsid w:val="0080603F"/>
    <w:rsid w:val="00806956"/>
    <w:rsid w:val="0082189A"/>
    <w:rsid w:val="00837BAD"/>
    <w:rsid w:val="00866550"/>
    <w:rsid w:val="008713DA"/>
    <w:rsid w:val="008A2D1E"/>
    <w:rsid w:val="00907B3B"/>
    <w:rsid w:val="009314D9"/>
    <w:rsid w:val="00947AF4"/>
    <w:rsid w:val="00957D90"/>
    <w:rsid w:val="009B540D"/>
    <w:rsid w:val="009C10DB"/>
    <w:rsid w:val="009D58A1"/>
    <w:rsid w:val="00A11AE6"/>
    <w:rsid w:val="00A4371F"/>
    <w:rsid w:val="00A828B0"/>
    <w:rsid w:val="00AA5E44"/>
    <w:rsid w:val="00AB0CF7"/>
    <w:rsid w:val="00B10ACA"/>
    <w:rsid w:val="00B676C1"/>
    <w:rsid w:val="00B80CF8"/>
    <w:rsid w:val="00BA37DA"/>
    <w:rsid w:val="00C10F25"/>
    <w:rsid w:val="00C42FEE"/>
    <w:rsid w:val="00C8360A"/>
    <w:rsid w:val="00C9151C"/>
    <w:rsid w:val="00C9783F"/>
    <w:rsid w:val="00CF223D"/>
    <w:rsid w:val="00D47687"/>
    <w:rsid w:val="00D50A1E"/>
    <w:rsid w:val="00D51370"/>
    <w:rsid w:val="00D63208"/>
    <w:rsid w:val="00D867E7"/>
    <w:rsid w:val="00D90F07"/>
    <w:rsid w:val="00DC4508"/>
    <w:rsid w:val="00DE7F89"/>
    <w:rsid w:val="00DF2D6A"/>
    <w:rsid w:val="00E2348B"/>
    <w:rsid w:val="00E2505E"/>
    <w:rsid w:val="00EF17B2"/>
    <w:rsid w:val="00F33468"/>
    <w:rsid w:val="00F5304E"/>
    <w:rsid w:val="00F57266"/>
    <w:rsid w:val="00F64669"/>
    <w:rsid w:val="00F83F2E"/>
    <w:rsid w:val="00FB2D75"/>
    <w:rsid w:val="00FC31C7"/>
    <w:rsid w:val="00FC68EE"/>
    <w:rsid w:val="00FD333E"/>
    <w:rsid w:val="00FE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9A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2189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218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2189A"/>
  </w:style>
  <w:style w:type="paragraph" w:styleId="Ttulo">
    <w:name w:val="Title"/>
    <w:basedOn w:val="Normal"/>
    <w:link w:val="TtuloChar"/>
    <w:qFormat/>
    <w:rsid w:val="0082189A"/>
    <w:pPr>
      <w:jc w:val="center"/>
    </w:pPr>
    <w:rPr>
      <w:rFonts w:ascii="Courier New" w:hAnsi="Courier New"/>
      <w:b/>
      <w:sz w:val="32"/>
    </w:rPr>
  </w:style>
  <w:style w:type="character" w:customStyle="1" w:styleId="TtuloChar">
    <w:name w:val="Título Char"/>
    <w:basedOn w:val="Fontepargpadro"/>
    <w:link w:val="Ttulo"/>
    <w:rsid w:val="0082189A"/>
    <w:rPr>
      <w:rFonts w:ascii="Courier New" w:eastAsia="Times New Roman" w:hAnsi="Courier New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79B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D2E26"/>
    <w:pPr>
      <w:suppressAutoHyphens/>
      <w:overflowPunct w:val="0"/>
      <w:autoSpaceDE w:val="0"/>
      <w:autoSpaceDN w:val="0"/>
      <w:adjustRightInd w:val="0"/>
      <w:ind w:left="708" w:firstLine="1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rsid w:val="007D2E26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227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ivo\AppData\Local\Microsoft\Windows\Temporary%20Internet%20Files\Content.Outlook\H7Q6EZKZ\CONTRATO%20BOEING%20REPRESENTA&#199;&#213;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CB476-75F0-4035-B3EC-7DE25098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 BOEING REPRESENTAÇÕES</Template>
  <TotalTime>0</TotalTime>
  <Pages>10</Pages>
  <Words>3455</Words>
  <Characters>18659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JULIANO</cp:lastModifiedBy>
  <cp:revision>2</cp:revision>
  <cp:lastPrinted>2013-06-24T20:51:00Z</cp:lastPrinted>
  <dcterms:created xsi:type="dcterms:W3CDTF">2014-01-14T17:25:00Z</dcterms:created>
  <dcterms:modified xsi:type="dcterms:W3CDTF">2014-01-14T17:25:00Z</dcterms:modified>
</cp:coreProperties>
</file>